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B319A" w14:textId="77777777" w:rsidR="001745BB" w:rsidRPr="00EB2372" w:rsidRDefault="001745BB" w:rsidP="005B3ABA">
      <w:pPr>
        <w:pStyle w:val="Title"/>
        <w:spacing w:after="0"/>
        <w:jc w:val="center"/>
        <w:rPr>
          <w:color w:val="002060"/>
          <w:sz w:val="40"/>
          <w:szCs w:val="40"/>
        </w:rPr>
      </w:pPr>
      <w:r w:rsidRPr="00EB2372">
        <w:rPr>
          <w:color w:val="002060"/>
          <w:sz w:val="40"/>
          <w:szCs w:val="40"/>
        </w:rPr>
        <w:t>Information Technology Policy</w:t>
      </w:r>
    </w:p>
    <w:p w14:paraId="38E8A619" w14:textId="60F672CE" w:rsidR="001745BB" w:rsidRDefault="001745BB" w:rsidP="005B3ABA">
      <w:pPr>
        <w:pStyle w:val="Subtitle"/>
        <w:spacing w:after="0"/>
        <w:jc w:val="center"/>
      </w:pPr>
      <w:r>
        <w:t>Ensuring Compliance with NALC Assertion 10 on Digital and Data</w:t>
      </w:r>
    </w:p>
    <w:p w14:paraId="3558605A" w14:textId="42956830" w:rsidR="00406C57" w:rsidRPr="00406C57" w:rsidRDefault="00406C57" w:rsidP="00406C57">
      <w:r>
        <w:t>12</w:t>
      </w:r>
      <w:r w:rsidRPr="00406C57">
        <w:rPr>
          <w:vertAlign w:val="superscript"/>
        </w:rPr>
        <w:t>th</w:t>
      </w:r>
      <w:r>
        <w:t xml:space="preserve"> January 2026</w:t>
      </w:r>
    </w:p>
    <w:p w14:paraId="12C99669" w14:textId="77777777" w:rsidR="001745BB" w:rsidRPr="00EB2372" w:rsidRDefault="001745BB" w:rsidP="001745BB">
      <w:pPr>
        <w:pStyle w:val="Heading1"/>
        <w:rPr>
          <w:color w:val="002060"/>
          <w:sz w:val="28"/>
          <w:szCs w:val="28"/>
        </w:rPr>
      </w:pPr>
      <w:r w:rsidRPr="00EB2372">
        <w:rPr>
          <w:color w:val="002060"/>
          <w:sz w:val="28"/>
          <w:szCs w:val="28"/>
        </w:rPr>
        <w:t>1. Introduction</w:t>
      </w:r>
    </w:p>
    <w:p w14:paraId="46B6B2AE" w14:textId="028F5E91" w:rsidR="001745BB" w:rsidRDefault="001745BB" w:rsidP="001745BB">
      <w:r w:rsidRPr="001745BB">
        <w:t xml:space="preserve">This Information Technology (IT) Policy sets out the principles and procedures by which </w:t>
      </w:r>
      <w:r w:rsidR="000A5F0A">
        <w:t xml:space="preserve">ELLESMERE RURAL  </w:t>
      </w:r>
      <w:r>
        <w:t xml:space="preserve">Parish Council </w:t>
      </w:r>
      <w:r w:rsidRPr="001745BB">
        <w:t>manages its digital systems, data, and technology use. The policy ensures compliance with the National Association of Local Councils’ (NALC) Assertion 10, which requires councils to demonstrate that they are meeting their legal obligations regarding digital services and data protection.</w:t>
      </w:r>
    </w:p>
    <w:p w14:paraId="5E60BFB5" w14:textId="77777777" w:rsidR="001745BB" w:rsidRPr="00EB2372" w:rsidRDefault="001745BB" w:rsidP="001745BB">
      <w:pPr>
        <w:pStyle w:val="Heading2"/>
        <w:rPr>
          <w:color w:val="002060"/>
          <w:sz w:val="28"/>
          <w:szCs w:val="28"/>
        </w:rPr>
      </w:pPr>
      <w:r w:rsidRPr="00EB2372">
        <w:rPr>
          <w:color w:val="002060"/>
          <w:sz w:val="28"/>
          <w:szCs w:val="28"/>
        </w:rPr>
        <w:t>2. Purpose</w:t>
      </w:r>
    </w:p>
    <w:p w14:paraId="1289D048" w14:textId="77777777" w:rsidR="001745BB" w:rsidRDefault="001745BB" w:rsidP="001745BB">
      <w:r w:rsidRPr="001745BB">
        <w:t>The purpose of this policy is to:</w:t>
      </w:r>
    </w:p>
    <w:p w14:paraId="29002DAC" w14:textId="77777777" w:rsidR="001745BB" w:rsidRDefault="001745BB" w:rsidP="001745BB">
      <w:pPr>
        <w:pStyle w:val="ListParagraph"/>
        <w:numPr>
          <w:ilvl w:val="0"/>
          <w:numId w:val="1"/>
        </w:numPr>
      </w:pPr>
      <w:r w:rsidRPr="001745BB">
        <w:t>Protect the integrity, confidentiality, and availability of the council’s data and digital assets.</w:t>
      </w:r>
    </w:p>
    <w:p w14:paraId="79C50CF9" w14:textId="77777777" w:rsidR="001745BB" w:rsidRDefault="001745BB" w:rsidP="001745BB">
      <w:pPr>
        <w:pStyle w:val="ListParagraph"/>
        <w:numPr>
          <w:ilvl w:val="0"/>
          <w:numId w:val="1"/>
        </w:numPr>
      </w:pPr>
      <w:r w:rsidRPr="001745BB">
        <w:t>Ensure compliance with relevant legislation, including the UK General Data Protection Regulation (GDPR) and the Data Protection Act 2018.</w:t>
      </w:r>
    </w:p>
    <w:p w14:paraId="7DF3E705" w14:textId="77777777" w:rsidR="001745BB" w:rsidRDefault="001745BB" w:rsidP="001745BB">
      <w:pPr>
        <w:pStyle w:val="ListParagraph"/>
        <w:numPr>
          <w:ilvl w:val="0"/>
          <w:numId w:val="1"/>
        </w:numPr>
      </w:pPr>
      <w:r w:rsidRPr="001745BB">
        <w:t>Provide guidance to councillors, staff, and volunteers on the appropriate use of IT resources.</w:t>
      </w:r>
    </w:p>
    <w:p w14:paraId="64E60205" w14:textId="77777777" w:rsidR="001745BB" w:rsidRDefault="001745BB" w:rsidP="001745BB">
      <w:pPr>
        <w:pStyle w:val="ListParagraph"/>
        <w:numPr>
          <w:ilvl w:val="0"/>
          <w:numId w:val="1"/>
        </w:numPr>
      </w:pPr>
      <w:r w:rsidRPr="001745BB">
        <w:t>Support effective digital service delivery to the community.</w:t>
      </w:r>
    </w:p>
    <w:p w14:paraId="29A9813C" w14:textId="77777777" w:rsidR="001745BB" w:rsidRPr="00EB2372" w:rsidRDefault="001745BB" w:rsidP="001745BB">
      <w:pPr>
        <w:pStyle w:val="Heading2"/>
        <w:rPr>
          <w:color w:val="002060"/>
          <w:sz w:val="28"/>
          <w:szCs w:val="28"/>
        </w:rPr>
      </w:pPr>
      <w:r w:rsidRPr="00EB2372">
        <w:rPr>
          <w:color w:val="002060"/>
          <w:sz w:val="28"/>
          <w:szCs w:val="28"/>
        </w:rPr>
        <w:t>3. Scope</w:t>
      </w:r>
    </w:p>
    <w:p w14:paraId="5912B0C8" w14:textId="77777777" w:rsidR="001745BB" w:rsidRDefault="001745BB" w:rsidP="001745BB">
      <w:r w:rsidRPr="001745BB">
        <w:t>This policy applies to all councillors, employees, contractors, and volunteers who use, manage, or have access to the council’s IT systems, data, and digital services.</w:t>
      </w:r>
    </w:p>
    <w:p w14:paraId="2EB2BA69" w14:textId="77777777" w:rsidR="001745BB" w:rsidRPr="00EB2372" w:rsidRDefault="001745BB" w:rsidP="001745BB">
      <w:pPr>
        <w:pStyle w:val="Heading1"/>
        <w:rPr>
          <w:color w:val="002060"/>
          <w:sz w:val="28"/>
          <w:szCs w:val="28"/>
        </w:rPr>
      </w:pPr>
      <w:r w:rsidRPr="00EB2372">
        <w:rPr>
          <w:color w:val="002060"/>
          <w:sz w:val="28"/>
          <w:szCs w:val="28"/>
        </w:rPr>
        <w:t>4. Digital and Data Compliance (NALC Assertion 10)</w:t>
      </w:r>
    </w:p>
    <w:p w14:paraId="77BBA50E" w14:textId="77777777" w:rsidR="001745BB" w:rsidRDefault="001745BB" w:rsidP="001745BB">
      <w:r w:rsidRPr="001745BB">
        <w:t>The council asserts that it maintains robust digital and data compliance by:</w:t>
      </w:r>
    </w:p>
    <w:p w14:paraId="4DAD9FCC" w14:textId="77777777" w:rsidR="001745BB" w:rsidRDefault="001745BB" w:rsidP="001745BB">
      <w:pPr>
        <w:pStyle w:val="ListParagraph"/>
        <w:numPr>
          <w:ilvl w:val="0"/>
          <w:numId w:val="2"/>
        </w:numPr>
      </w:pPr>
      <w:r w:rsidRPr="001745BB">
        <w:t>Adhering to all relevant statutory requirements regarding the management of digital assets and personal data.</w:t>
      </w:r>
    </w:p>
    <w:p w14:paraId="37B864C8" w14:textId="77777777" w:rsidR="001745BB" w:rsidRDefault="001745BB" w:rsidP="001745BB">
      <w:pPr>
        <w:pStyle w:val="ListParagraph"/>
        <w:numPr>
          <w:ilvl w:val="0"/>
          <w:numId w:val="2"/>
        </w:numPr>
      </w:pPr>
      <w:r w:rsidRPr="001745BB">
        <w:t>Regularly reviewing and updating data protection and IT security measures.</w:t>
      </w:r>
    </w:p>
    <w:p w14:paraId="0FBA854B" w14:textId="77777777" w:rsidR="001745BB" w:rsidRDefault="001745BB" w:rsidP="001745BB">
      <w:pPr>
        <w:pStyle w:val="ListParagraph"/>
        <w:numPr>
          <w:ilvl w:val="0"/>
          <w:numId w:val="2"/>
        </w:numPr>
      </w:pPr>
      <w:r w:rsidRPr="001745BB">
        <w:t>Ensuring that all staff and councillors are aware of their responsibilities regarding data handling and digital security.</w:t>
      </w:r>
    </w:p>
    <w:p w14:paraId="05C3541A" w14:textId="68301B6A" w:rsidR="00AB2306" w:rsidRDefault="00AB2306" w:rsidP="001745BB">
      <w:pPr>
        <w:pStyle w:val="ListParagraph"/>
        <w:numPr>
          <w:ilvl w:val="0"/>
          <w:numId w:val="2"/>
        </w:numPr>
      </w:pPr>
      <w:r>
        <w:t xml:space="preserve">Ensuring that legal requirements </w:t>
      </w:r>
      <w:r w:rsidR="00F756A3">
        <w:t>for the Parish Council website are m</w:t>
      </w:r>
      <w:r w:rsidR="00E70E92">
        <w:t>et in line with the Web Content Accessibility Guildlines (SCAG) 2.2AA and the Public Sector Bodies (Websites and Mobile Applications</w:t>
      </w:r>
      <w:r w:rsidR="00F2185C">
        <w:t>) (No 2) Accessibility Regulations 2018</w:t>
      </w:r>
      <w:r w:rsidR="00F756A3">
        <w:t>.</w:t>
      </w:r>
      <w:r w:rsidR="00230859">
        <w:t xml:space="preserve"> Ensure that required documentation is published eg FOI documents</w:t>
      </w:r>
      <w:r w:rsidR="008B0299">
        <w:t>, transparency code disclosures if applica</w:t>
      </w:r>
      <w:r w:rsidR="00BD3B50">
        <w:t>ble.</w:t>
      </w:r>
    </w:p>
    <w:p w14:paraId="0A6C100D" w14:textId="77777777" w:rsidR="001745BB" w:rsidRPr="00EB2372" w:rsidRDefault="001745BB" w:rsidP="001745BB">
      <w:pPr>
        <w:pStyle w:val="Heading2"/>
        <w:rPr>
          <w:color w:val="002060"/>
          <w:sz w:val="28"/>
          <w:szCs w:val="28"/>
        </w:rPr>
      </w:pPr>
      <w:r w:rsidRPr="00EB2372">
        <w:rPr>
          <w:color w:val="002060"/>
          <w:sz w:val="28"/>
          <w:szCs w:val="28"/>
        </w:rPr>
        <w:t>5. Data Protection and Privacy</w:t>
      </w:r>
    </w:p>
    <w:p w14:paraId="713DFC7B" w14:textId="77AF1C08" w:rsidR="00874949" w:rsidRDefault="001745BB" w:rsidP="001745BB">
      <w:r w:rsidRPr="001745BB">
        <w:t xml:space="preserve">The </w:t>
      </w:r>
      <w:r w:rsidR="00F75FE2">
        <w:t>C</w:t>
      </w:r>
      <w:r w:rsidRPr="001745BB">
        <w:t>ouncil is committed to protecting personal data and upholding individuals’ privacy rights</w:t>
      </w:r>
      <w:r w:rsidR="00874949">
        <w:t xml:space="preserve"> through compliance with </w:t>
      </w:r>
      <w:r w:rsidR="00BC3C45">
        <w:t>UK GDPR and the Data Protection Act 2018</w:t>
      </w:r>
      <w:r w:rsidRPr="001745BB">
        <w:t>. This will be achieved by:</w:t>
      </w:r>
    </w:p>
    <w:p w14:paraId="2D356B3B" w14:textId="2EFFD6FC" w:rsidR="00A16164" w:rsidRDefault="00A16164" w:rsidP="00DD4B6D">
      <w:pPr>
        <w:pStyle w:val="ListParagraph"/>
        <w:numPr>
          <w:ilvl w:val="0"/>
          <w:numId w:val="3"/>
        </w:numPr>
      </w:pPr>
      <w:r>
        <w:t>Recognition of the Parish Council’s role as a Data Controller and Data Processor</w:t>
      </w:r>
      <w:r w:rsidR="00DD4B6D">
        <w:t xml:space="preserve"> </w:t>
      </w:r>
      <w:r w:rsidR="00A84D63">
        <w:t xml:space="preserve">within </w:t>
      </w:r>
      <w:r w:rsidR="00DD4B6D">
        <w:t xml:space="preserve">the above legal framework. </w:t>
      </w:r>
    </w:p>
    <w:p w14:paraId="3E4E757B" w14:textId="04A0F075" w:rsidR="001745BB" w:rsidRDefault="001745BB" w:rsidP="001745BB">
      <w:pPr>
        <w:pStyle w:val="ListParagraph"/>
        <w:numPr>
          <w:ilvl w:val="0"/>
          <w:numId w:val="3"/>
        </w:numPr>
      </w:pPr>
      <w:r w:rsidRPr="001745BB">
        <w:t>Maintaining a current Data Protection Policy and Privacy Notice.</w:t>
      </w:r>
    </w:p>
    <w:p w14:paraId="785C3C5C" w14:textId="77777777" w:rsidR="001745BB" w:rsidRDefault="001745BB" w:rsidP="001745BB">
      <w:pPr>
        <w:pStyle w:val="ListParagraph"/>
        <w:numPr>
          <w:ilvl w:val="0"/>
          <w:numId w:val="3"/>
        </w:numPr>
      </w:pPr>
      <w:r w:rsidRPr="001745BB">
        <w:t>Ensuring that all processing of personal data is lawful, fair, and transparent.</w:t>
      </w:r>
    </w:p>
    <w:p w14:paraId="1C091504" w14:textId="2DFA7219" w:rsidR="001745BB" w:rsidRDefault="001745BB" w:rsidP="001745BB">
      <w:pPr>
        <w:pStyle w:val="ListParagraph"/>
        <w:numPr>
          <w:ilvl w:val="0"/>
          <w:numId w:val="3"/>
        </w:numPr>
      </w:pPr>
      <w:r w:rsidRPr="001745BB">
        <w:t xml:space="preserve">Only collecting and retaining data necessary for </w:t>
      </w:r>
      <w:r w:rsidR="00F75FE2">
        <w:t>C</w:t>
      </w:r>
      <w:r w:rsidRPr="001745BB">
        <w:t>ouncil business.</w:t>
      </w:r>
    </w:p>
    <w:p w14:paraId="32664AD0" w14:textId="77777777" w:rsidR="001745BB" w:rsidRDefault="001745BB" w:rsidP="001745BB">
      <w:pPr>
        <w:pStyle w:val="ListParagraph"/>
        <w:numPr>
          <w:ilvl w:val="0"/>
          <w:numId w:val="3"/>
        </w:numPr>
      </w:pPr>
      <w:r w:rsidRPr="001745BB">
        <w:lastRenderedPageBreak/>
        <w:t>Providing data subjects with access to their data as required by law.</w:t>
      </w:r>
    </w:p>
    <w:p w14:paraId="47E13A11" w14:textId="70C0B581" w:rsidR="001745BB" w:rsidRDefault="001745BB" w:rsidP="001745BB">
      <w:pPr>
        <w:pStyle w:val="ListParagraph"/>
        <w:numPr>
          <w:ilvl w:val="0"/>
          <w:numId w:val="3"/>
        </w:numPr>
      </w:pPr>
      <w:r w:rsidRPr="001745BB">
        <w:t xml:space="preserve">Responding promptly to data breaches in accordance with the </w:t>
      </w:r>
      <w:r w:rsidR="00F75FE2">
        <w:t>C</w:t>
      </w:r>
      <w:r w:rsidRPr="001745BB">
        <w:t>ouncil’s Data Breach Procedure.</w:t>
      </w:r>
    </w:p>
    <w:p w14:paraId="60ACA9E1" w14:textId="77777777" w:rsidR="001745BB" w:rsidRPr="00EB2372" w:rsidRDefault="001745BB" w:rsidP="001745BB">
      <w:pPr>
        <w:pStyle w:val="Heading2"/>
        <w:rPr>
          <w:color w:val="002060"/>
          <w:sz w:val="28"/>
          <w:szCs w:val="28"/>
        </w:rPr>
      </w:pPr>
      <w:r w:rsidRPr="00EB2372">
        <w:rPr>
          <w:color w:val="002060"/>
          <w:sz w:val="28"/>
          <w:szCs w:val="28"/>
        </w:rPr>
        <w:t>6. IT Security</w:t>
      </w:r>
    </w:p>
    <w:p w14:paraId="73419DAD" w14:textId="182DB504" w:rsidR="001745BB" w:rsidRDefault="001745BB" w:rsidP="001745BB">
      <w:r w:rsidRPr="001745BB">
        <w:t xml:space="preserve">To safeguard the </w:t>
      </w:r>
      <w:r w:rsidR="00F75FE2">
        <w:t>C</w:t>
      </w:r>
      <w:r w:rsidRPr="001745BB">
        <w:t>ouncil’s digital systems and data, the following security measures will be implemented:</w:t>
      </w:r>
    </w:p>
    <w:p w14:paraId="32C67B4C" w14:textId="40BE9EA7" w:rsidR="00CD132B" w:rsidRDefault="00CB4695" w:rsidP="001745BB">
      <w:pPr>
        <w:pStyle w:val="ListParagraph"/>
        <w:numPr>
          <w:ilvl w:val="0"/>
          <w:numId w:val="4"/>
        </w:numPr>
      </w:pPr>
      <w:r>
        <w:t>The Parish Council will use a gov.uk domain name for its website and email communications</w:t>
      </w:r>
    </w:p>
    <w:p w14:paraId="0055A648" w14:textId="3E782A71" w:rsidR="00CB4695" w:rsidRDefault="00136628" w:rsidP="001745BB">
      <w:pPr>
        <w:pStyle w:val="ListParagraph"/>
        <w:numPr>
          <w:ilvl w:val="0"/>
          <w:numId w:val="4"/>
        </w:numPr>
      </w:pPr>
      <w:r>
        <w:t xml:space="preserve">All </w:t>
      </w:r>
      <w:r w:rsidR="00CB4695">
        <w:t xml:space="preserve">Councillors will be provided with a gov.uk email address </w:t>
      </w:r>
    </w:p>
    <w:p w14:paraId="0ADBD913" w14:textId="1F203CBA" w:rsidR="001745BB" w:rsidRDefault="001745BB" w:rsidP="001745BB">
      <w:pPr>
        <w:pStyle w:val="ListParagraph"/>
        <w:numPr>
          <w:ilvl w:val="0"/>
          <w:numId w:val="4"/>
        </w:numPr>
      </w:pPr>
      <w:r w:rsidRPr="001745BB">
        <w:t>Use of strong, unique passwords and, where possible, two-factor authentication.</w:t>
      </w:r>
    </w:p>
    <w:p w14:paraId="1024F22B" w14:textId="77777777" w:rsidR="001745BB" w:rsidRDefault="001745BB" w:rsidP="001745BB">
      <w:pPr>
        <w:pStyle w:val="ListParagraph"/>
        <w:numPr>
          <w:ilvl w:val="0"/>
          <w:numId w:val="4"/>
        </w:numPr>
      </w:pPr>
      <w:r w:rsidRPr="001745BB">
        <w:t>Regular software updates and security patching across all devices.</w:t>
      </w:r>
    </w:p>
    <w:p w14:paraId="5A82A088" w14:textId="77777777" w:rsidR="001745BB" w:rsidRDefault="001745BB" w:rsidP="001745BB">
      <w:pPr>
        <w:pStyle w:val="ListParagraph"/>
        <w:numPr>
          <w:ilvl w:val="0"/>
          <w:numId w:val="4"/>
        </w:numPr>
      </w:pPr>
      <w:r w:rsidRPr="001745BB">
        <w:t>Installation and maintenance of reputable anti-virus and anti-malware software.</w:t>
      </w:r>
    </w:p>
    <w:p w14:paraId="4EE92383" w14:textId="77777777" w:rsidR="001745BB" w:rsidRDefault="001745BB" w:rsidP="001745BB">
      <w:pPr>
        <w:pStyle w:val="ListParagraph"/>
        <w:numPr>
          <w:ilvl w:val="0"/>
          <w:numId w:val="4"/>
        </w:numPr>
      </w:pPr>
      <w:r w:rsidRPr="001745BB">
        <w:t>Secure backup of all critical data, with off-site or cloud storage options as appropriate.</w:t>
      </w:r>
    </w:p>
    <w:p w14:paraId="29C0E902" w14:textId="77777777" w:rsidR="001745BB" w:rsidRDefault="001745BB" w:rsidP="001745BB">
      <w:pPr>
        <w:pStyle w:val="ListParagraph"/>
        <w:numPr>
          <w:ilvl w:val="0"/>
          <w:numId w:val="4"/>
        </w:numPr>
      </w:pPr>
      <w:r w:rsidRPr="001745BB">
        <w:t>Controlled access to IT systems, ensuring only authorised users can access sensitive information.</w:t>
      </w:r>
    </w:p>
    <w:p w14:paraId="64BAA0C6" w14:textId="77777777" w:rsidR="001745BB" w:rsidRPr="00EB2372" w:rsidRDefault="001745BB" w:rsidP="001745BB">
      <w:pPr>
        <w:pStyle w:val="Heading2"/>
        <w:rPr>
          <w:color w:val="002060"/>
          <w:sz w:val="28"/>
          <w:szCs w:val="28"/>
        </w:rPr>
      </w:pPr>
      <w:r w:rsidRPr="00EB2372">
        <w:rPr>
          <w:color w:val="002060"/>
          <w:sz w:val="28"/>
          <w:szCs w:val="28"/>
        </w:rPr>
        <w:t>7. Acceptable Use of IT Resources</w:t>
      </w:r>
    </w:p>
    <w:p w14:paraId="27BB7C42" w14:textId="769C0612" w:rsidR="001745BB" w:rsidRDefault="001745BB" w:rsidP="001745BB">
      <w:r w:rsidRPr="001745BB">
        <w:t xml:space="preserve">All users of the </w:t>
      </w:r>
      <w:r w:rsidR="0098405C">
        <w:t>C</w:t>
      </w:r>
      <w:r w:rsidRPr="001745BB">
        <w:t>ouncil’s IT resources must:</w:t>
      </w:r>
    </w:p>
    <w:p w14:paraId="62E7A846" w14:textId="77777777" w:rsidR="001745BB" w:rsidRDefault="001745BB" w:rsidP="001745BB">
      <w:pPr>
        <w:pStyle w:val="ListParagraph"/>
        <w:numPr>
          <w:ilvl w:val="0"/>
          <w:numId w:val="5"/>
        </w:numPr>
      </w:pPr>
      <w:r w:rsidRPr="001745BB">
        <w:t>Use IT systems and data solely for legitimate council business.</w:t>
      </w:r>
    </w:p>
    <w:p w14:paraId="6C29B411" w14:textId="77777777" w:rsidR="001745BB" w:rsidRDefault="001745BB" w:rsidP="001745BB">
      <w:pPr>
        <w:pStyle w:val="ListParagraph"/>
        <w:numPr>
          <w:ilvl w:val="0"/>
          <w:numId w:val="5"/>
        </w:numPr>
      </w:pPr>
      <w:r w:rsidRPr="001745BB">
        <w:t>Refrain from unauthorised sharing or disclosure of council data.</w:t>
      </w:r>
    </w:p>
    <w:p w14:paraId="5448EF4A" w14:textId="77777777" w:rsidR="001745BB" w:rsidRDefault="001745BB" w:rsidP="001745BB">
      <w:pPr>
        <w:pStyle w:val="ListParagraph"/>
        <w:numPr>
          <w:ilvl w:val="0"/>
          <w:numId w:val="5"/>
        </w:numPr>
      </w:pPr>
      <w:r w:rsidRPr="001745BB">
        <w:t>Report any suspected IT security incidents or data breaches immediately.</w:t>
      </w:r>
    </w:p>
    <w:p w14:paraId="3B4A3293" w14:textId="77777777" w:rsidR="001745BB" w:rsidRDefault="001745BB" w:rsidP="001745BB">
      <w:pPr>
        <w:pStyle w:val="ListParagraph"/>
        <w:numPr>
          <w:ilvl w:val="0"/>
          <w:numId w:val="5"/>
        </w:numPr>
      </w:pPr>
      <w:r w:rsidRPr="001745BB">
        <w:t>Not install unauthorised software or use personal devices to access council data without permission.</w:t>
      </w:r>
    </w:p>
    <w:p w14:paraId="33A29A5B" w14:textId="77777777" w:rsidR="001745BB" w:rsidRPr="00EB2372" w:rsidRDefault="001745BB" w:rsidP="001745BB">
      <w:pPr>
        <w:pStyle w:val="Heading2"/>
        <w:rPr>
          <w:color w:val="002060"/>
          <w:sz w:val="28"/>
          <w:szCs w:val="28"/>
        </w:rPr>
      </w:pPr>
      <w:r w:rsidRPr="00EB2372">
        <w:rPr>
          <w:color w:val="002060"/>
          <w:sz w:val="28"/>
          <w:szCs w:val="28"/>
        </w:rPr>
        <w:t>8. Training and Awareness</w:t>
      </w:r>
    </w:p>
    <w:p w14:paraId="7EE9D57C" w14:textId="01B10EE9" w:rsidR="001745BB" w:rsidRDefault="001745BB" w:rsidP="001745BB">
      <w:r w:rsidRPr="001745BB">
        <w:t xml:space="preserve">The </w:t>
      </w:r>
      <w:r>
        <w:t>C</w:t>
      </w:r>
      <w:r w:rsidRPr="001745BB">
        <w:t xml:space="preserve">ouncil will </w:t>
      </w:r>
      <w:r>
        <w:t xml:space="preserve">source and seek to </w:t>
      </w:r>
      <w:r w:rsidRPr="001745BB">
        <w:t>provide regular training and updates to all users on data protection, cyber security, and the requirements of this policy. This will ensure that everyone understands their responsibilities and the importance of compliance.</w:t>
      </w:r>
    </w:p>
    <w:p w14:paraId="0C696AAF" w14:textId="77777777" w:rsidR="001745BB" w:rsidRPr="00EB2372" w:rsidRDefault="001745BB" w:rsidP="001745BB">
      <w:pPr>
        <w:pStyle w:val="Heading2"/>
        <w:rPr>
          <w:color w:val="002060"/>
          <w:sz w:val="28"/>
          <w:szCs w:val="28"/>
        </w:rPr>
      </w:pPr>
      <w:r w:rsidRPr="00EB2372">
        <w:rPr>
          <w:color w:val="002060"/>
          <w:sz w:val="28"/>
          <w:szCs w:val="28"/>
        </w:rPr>
        <w:t>9. Monitoring and Review</w:t>
      </w:r>
    </w:p>
    <w:p w14:paraId="76FEBEEB" w14:textId="77777777" w:rsidR="001745BB" w:rsidRDefault="001745BB" w:rsidP="001745BB">
      <w:r w:rsidRPr="001745BB">
        <w:t>Compliance with this policy will be monitored by the Clerk or an appointed officer. The policy will be reviewed annually or in response to significant changes in legislation, technology, or council operations.</w:t>
      </w:r>
    </w:p>
    <w:p w14:paraId="23510EF0" w14:textId="77777777" w:rsidR="001745BB" w:rsidRPr="00EB2372" w:rsidRDefault="001745BB" w:rsidP="001745BB">
      <w:pPr>
        <w:pStyle w:val="Heading2"/>
        <w:rPr>
          <w:color w:val="002060"/>
          <w:sz w:val="28"/>
          <w:szCs w:val="28"/>
        </w:rPr>
      </w:pPr>
      <w:r w:rsidRPr="00EB2372">
        <w:rPr>
          <w:color w:val="002060"/>
          <w:sz w:val="28"/>
          <w:szCs w:val="28"/>
        </w:rPr>
        <w:t>10. Related Policies and Documents</w:t>
      </w:r>
    </w:p>
    <w:p w14:paraId="62577325" w14:textId="77777777" w:rsidR="001745BB" w:rsidRDefault="001745BB" w:rsidP="001745BB">
      <w:pPr>
        <w:pStyle w:val="ListParagraph"/>
        <w:numPr>
          <w:ilvl w:val="0"/>
          <w:numId w:val="6"/>
        </w:numPr>
      </w:pPr>
      <w:r w:rsidRPr="001745BB">
        <w:t>Data Protection Policy</w:t>
      </w:r>
    </w:p>
    <w:p w14:paraId="15381503" w14:textId="77777777" w:rsidR="001745BB" w:rsidRDefault="001745BB" w:rsidP="001745BB">
      <w:pPr>
        <w:pStyle w:val="ListParagraph"/>
        <w:numPr>
          <w:ilvl w:val="0"/>
          <w:numId w:val="6"/>
        </w:numPr>
      </w:pPr>
      <w:r w:rsidRPr="001745BB">
        <w:t>Privacy Notice</w:t>
      </w:r>
    </w:p>
    <w:p w14:paraId="7F829F19" w14:textId="77777777" w:rsidR="001745BB" w:rsidRDefault="001745BB" w:rsidP="001745BB">
      <w:pPr>
        <w:pStyle w:val="ListParagraph"/>
        <w:numPr>
          <w:ilvl w:val="0"/>
          <w:numId w:val="6"/>
        </w:numPr>
      </w:pPr>
      <w:r w:rsidRPr="001745BB">
        <w:t>Data Breach Procedure</w:t>
      </w:r>
    </w:p>
    <w:p w14:paraId="57147E78" w14:textId="77777777" w:rsidR="001745BB" w:rsidRDefault="001745BB" w:rsidP="001745BB">
      <w:pPr>
        <w:pStyle w:val="ListParagraph"/>
        <w:numPr>
          <w:ilvl w:val="0"/>
          <w:numId w:val="6"/>
        </w:numPr>
      </w:pPr>
      <w:r w:rsidRPr="001745BB">
        <w:t>Records Retention Policy</w:t>
      </w:r>
    </w:p>
    <w:p w14:paraId="6233E3E1" w14:textId="77777777" w:rsidR="001745BB" w:rsidRDefault="001745BB" w:rsidP="001745BB">
      <w:pPr>
        <w:pStyle w:val="ListParagraph"/>
        <w:numPr>
          <w:ilvl w:val="0"/>
          <w:numId w:val="6"/>
        </w:numPr>
      </w:pPr>
      <w:r w:rsidRPr="001745BB">
        <w:t>Standing Orders and Financial Regulations</w:t>
      </w:r>
    </w:p>
    <w:p w14:paraId="0DACCF58" w14:textId="0C11F944" w:rsidR="001745BB" w:rsidRDefault="001745BB" w:rsidP="001745BB">
      <w:pPr>
        <w:pStyle w:val="ListParagraph"/>
        <w:numPr>
          <w:ilvl w:val="0"/>
          <w:numId w:val="6"/>
        </w:numPr>
      </w:pPr>
      <w:r>
        <w:t xml:space="preserve">Email acceptable use policy </w:t>
      </w:r>
    </w:p>
    <w:p w14:paraId="37221459" w14:textId="77777777" w:rsidR="001745BB" w:rsidRPr="00EB2372" w:rsidRDefault="001745BB" w:rsidP="001745BB">
      <w:pPr>
        <w:pStyle w:val="Heading1"/>
        <w:rPr>
          <w:color w:val="002060"/>
          <w:sz w:val="28"/>
          <w:szCs w:val="28"/>
        </w:rPr>
      </w:pPr>
      <w:r w:rsidRPr="00EB2372">
        <w:rPr>
          <w:color w:val="002060"/>
          <w:sz w:val="28"/>
          <w:szCs w:val="28"/>
        </w:rPr>
        <w:t>11. Approval and Adoption</w:t>
      </w:r>
    </w:p>
    <w:p w14:paraId="55FA2846" w14:textId="1E7B3321" w:rsidR="001745BB" w:rsidRDefault="001745BB" w:rsidP="001745BB">
      <w:r w:rsidRPr="001745BB">
        <w:t xml:space="preserve">This Information Technology Policy was approved by </w:t>
      </w:r>
      <w:r w:rsidR="000A5F0A">
        <w:t xml:space="preserve">ELLESMERE RURAL </w:t>
      </w:r>
      <w:r>
        <w:t xml:space="preserve">Parish Council </w:t>
      </w:r>
      <w:r w:rsidRPr="001745BB">
        <w:t xml:space="preserve">on </w:t>
      </w:r>
      <w:r>
        <w:t>12</w:t>
      </w:r>
      <w:r w:rsidRPr="001745BB">
        <w:rPr>
          <w:vertAlign w:val="superscript"/>
        </w:rPr>
        <w:t>th</w:t>
      </w:r>
      <w:r>
        <w:t xml:space="preserve"> January 2026</w:t>
      </w:r>
      <w:r w:rsidRPr="001745BB">
        <w:t xml:space="preserve">, and will be reviewed no later than </w:t>
      </w:r>
      <w:r>
        <w:t>February 2027.</w:t>
      </w:r>
    </w:p>
    <w:p w14:paraId="7E58A3FE" w14:textId="17106DA2" w:rsidR="002E6261" w:rsidRPr="001745BB" w:rsidRDefault="001745BB" w:rsidP="001745BB">
      <w:r w:rsidRPr="001745BB">
        <w:t>For further information or clarification regarding this policy, please contact the Parish Clerk.</w:t>
      </w:r>
    </w:p>
    <w:sectPr w:rsidR="002E6261" w:rsidRPr="001745BB" w:rsidSect="005632D1">
      <w:headerReference w:type="default" r:id="rId7"/>
      <w:footerReference w:type="default" r:id="rId8"/>
      <w:pgSz w:w="11906" w:h="16838" w:code="9"/>
      <w:pgMar w:top="1440" w:right="1080" w:bottom="1440" w:left="108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973A62" w14:textId="77777777" w:rsidR="00A86F30" w:rsidRDefault="00A86F30" w:rsidP="0090035D">
      <w:pPr>
        <w:spacing w:after="0" w:line="240" w:lineRule="auto"/>
      </w:pPr>
      <w:r>
        <w:separator/>
      </w:r>
    </w:p>
  </w:endnote>
  <w:endnote w:type="continuationSeparator" w:id="0">
    <w:p w14:paraId="29C686EE" w14:textId="77777777" w:rsidR="00A86F30" w:rsidRDefault="00A86F30" w:rsidP="009003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4124809"/>
      <w:docPartObj>
        <w:docPartGallery w:val="Page Numbers (Bottom of Page)"/>
        <w:docPartUnique/>
      </w:docPartObj>
    </w:sdtPr>
    <w:sdtEndPr>
      <w:rPr>
        <w:color w:val="7F7F7F" w:themeColor="background1" w:themeShade="7F"/>
        <w:spacing w:val="60"/>
      </w:rPr>
    </w:sdtEndPr>
    <w:sdtContent>
      <w:p w14:paraId="62120095" w14:textId="1012CA7C" w:rsidR="0090035D" w:rsidRDefault="0090035D">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ERPC IT Policy 2026</w:t>
        </w:r>
      </w:p>
    </w:sdtContent>
  </w:sdt>
  <w:p w14:paraId="21DE9399" w14:textId="77777777" w:rsidR="0090035D" w:rsidRDefault="009003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6E9F1D" w14:textId="77777777" w:rsidR="00A86F30" w:rsidRDefault="00A86F30" w:rsidP="0090035D">
      <w:pPr>
        <w:spacing w:after="0" w:line="240" w:lineRule="auto"/>
      </w:pPr>
      <w:r>
        <w:separator/>
      </w:r>
    </w:p>
  </w:footnote>
  <w:footnote w:type="continuationSeparator" w:id="0">
    <w:p w14:paraId="15E41471" w14:textId="77777777" w:rsidR="00A86F30" w:rsidRDefault="00A86F30" w:rsidP="009003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782AA" w14:textId="332A49C1" w:rsidR="005632D1" w:rsidRDefault="005632D1">
    <w:pPr>
      <w:pStyle w:val="Header"/>
    </w:pPr>
    <w:r>
      <w:rPr>
        <w:noProof/>
      </w:rPr>
      <mc:AlternateContent>
        <mc:Choice Requires="wps">
          <w:drawing>
            <wp:anchor distT="0" distB="0" distL="118745" distR="118745" simplePos="0" relativeHeight="251659264" behindDoc="1" locked="0" layoutInCell="1" allowOverlap="0" wp14:anchorId="785C4840" wp14:editId="074CC8F9">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0" b="7620"/>
              <wp:wrapSquare wrapText="bothSides"/>
              <wp:docPr id="197" name="Rectangle 200"/>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eastAsiaTheme="majorEastAsia" w:cstheme="majorBidi"/>
                              <w:color w:val="FFFFFF" w:themeColor="background1"/>
                              <w:spacing w:val="15"/>
                              <w:sz w:val="28"/>
                              <w:szCs w:val="28"/>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62FF5962" w14:textId="4E3A0D13" w:rsidR="005632D1" w:rsidRDefault="000A5F0A">
                              <w:pPr>
                                <w:pStyle w:val="Header"/>
                                <w:jc w:val="center"/>
                                <w:rPr>
                                  <w:caps/>
                                  <w:color w:val="FFFFFF" w:themeColor="background1"/>
                                </w:rPr>
                              </w:pPr>
                              <w:r>
                                <w:rPr>
                                  <w:rFonts w:eastAsiaTheme="majorEastAsia" w:cstheme="majorBidi"/>
                                  <w:color w:val="FFFFFF" w:themeColor="background1"/>
                                  <w:spacing w:val="15"/>
                                  <w:sz w:val="28"/>
                                  <w:szCs w:val="28"/>
                                </w:rPr>
                                <w:t xml:space="preserve">ELLESMERE RURAL </w:t>
                              </w:r>
                              <w:r w:rsidR="005632D1" w:rsidRPr="00C82A88">
                                <w:rPr>
                                  <w:rFonts w:eastAsiaTheme="majorEastAsia" w:cstheme="majorBidi"/>
                                  <w:color w:val="FFFFFF" w:themeColor="background1"/>
                                  <w:spacing w:val="15"/>
                                  <w:sz w:val="28"/>
                                  <w:szCs w:val="28"/>
                                </w:rPr>
                                <w:t>PARISH COUNCIL:</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785C4840" id="Rectangle 200"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" o:allowoverlap="f" fillcolor="#4472c4 [3204]" stroked="f" strokeweight="1pt">
              <v:textbox style="mso-fit-shape-to-text:t">
                <w:txbxContent>
                  <w:sdt>
                    <w:sdtPr>
                      <w:rPr>
                        <w:rFonts w:eastAsiaTheme="majorEastAsia" w:cstheme="majorBidi"/>
                        <w:color w:val="FFFFFF" w:themeColor="background1"/>
                        <w:spacing w:val="15"/>
                        <w:sz w:val="28"/>
                        <w:szCs w:val="28"/>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62FF5962" w14:textId="4E3A0D13" w:rsidR="005632D1" w:rsidRDefault="000A5F0A">
                        <w:pPr>
                          <w:pStyle w:val="Header"/>
                          <w:jc w:val="center"/>
                          <w:rPr>
                            <w:caps/>
                            <w:color w:val="FFFFFF" w:themeColor="background1"/>
                          </w:rPr>
                        </w:pPr>
                        <w:r>
                          <w:rPr>
                            <w:rFonts w:eastAsiaTheme="majorEastAsia" w:cstheme="majorBidi"/>
                            <w:color w:val="FFFFFF" w:themeColor="background1"/>
                            <w:spacing w:val="15"/>
                            <w:sz w:val="28"/>
                            <w:szCs w:val="28"/>
                          </w:rPr>
                          <w:t xml:space="preserve">ELLESMERE RURAL </w:t>
                        </w:r>
                        <w:r w:rsidR="005632D1" w:rsidRPr="00C82A88">
                          <w:rPr>
                            <w:rFonts w:eastAsiaTheme="majorEastAsia" w:cstheme="majorBidi"/>
                            <w:color w:val="FFFFFF" w:themeColor="background1"/>
                            <w:spacing w:val="15"/>
                            <w:sz w:val="28"/>
                            <w:szCs w:val="28"/>
                          </w:rPr>
                          <w:t>PARISH COUNCIL:</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F7784"/>
    <w:multiLevelType w:val="hybridMultilevel"/>
    <w:tmpl w:val="B914C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600963"/>
    <w:multiLevelType w:val="hybridMultilevel"/>
    <w:tmpl w:val="A14C6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A0E790E"/>
    <w:multiLevelType w:val="hybridMultilevel"/>
    <w:tmpl w:val="A8241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3C32CF"/>
    <w:multiLevelType w:val="hybridMultilevel"/>
    <w:tmpl w:val="CFC69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915D3B"/>
    <w:multiLevelType w:val="hybridMultilevel"/>
    <w:tmpl w:val="DB7E0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4B37818"/>
    <w:multiLevelType w:val="hybridMultilevel"/>
    <w:tmpl w:val="F9E44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75554389">
    <w:abstractNumId w:val="1"/>
  </w:num>
  <w:num w:numId="2" w16cid:durableId="2011254543">
    <w:abstractNumId w:val="2"/>
  </w:num>
  <w:num w:numId="3" w16cid:durableId="87583982">
    <w:abstractNumId w:val="3"/>
  </w:num>
  <w:num w:numId="4" w16cid:durableId="141166758">
    <w:abstractNumId w:val="0"/>
  </w:num>
  <w:num w:numId="5" w16cid:durableId="2011247928">
    <w:abstractNumId w:val="5"/>
  </w:num>
  <w:num w:numId="6" w16cid:durableId="12844639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5BB"/>
    <w:rsid w:val="000A5F0A"/>
    <w:rsid w:val="000F0734"/>
    <w:rsid w:val="00136628"/>
    <w:rsid w:val="001745BB"/>
    <w:rsid w:val="00182906"/>
    <w:rsid w:val="001F181A"/>
    <w:rsid w:val="00215FCC"/>
    <w:rsid w:val="00230859"/>
    <w:rsid w:val="00264DBD"/>
    <w:rsid w:val="002E6261"/>
    <w:rsid w:val="00406C57"/>
    <w:rsid w:val="004C00A4"/>
    <w:rsid w:val="005632D1"/>
    <w:rsid w:val="005B3ABA"/>
    <w:rsid w:val="00723366"/>
    <w:rsid w:val="00744966"/>
    <w:rsid w:val="00874949"/>
    <w:rsid w:val="008B0299"/>
    <w:rsid w:val="0090035D"/>
    <w:rsid w:val="00960D66"/>
    <w:rsid w:val="0098405C"/>
    <w:rsid w:val="00A16164"/>
    <w:rsid w:val="00A5611F"/>
    <w:rsid w:val="00A84D63"/>
    <w:rsid w:val="00A86F30"/>
    <w:rsid w:val="00AB2306"/>
    <w:rsid w:val="00AE6B99"/>
    <w:rsid w:val="00BC3C45"/>
    <w:rsid w:val="00BD3B50"/>
    <w:rsid w:val="00C1649F"/>
    <w:rsid w:val="00C82A88"/>
    <w:rsid w:val="00CB4695"/>
    <w:rsid w:val="00CD132B"/>
    <w:rsid w:val="00DD4B6D"/>
    <w:rsid w:val="00E270BE"/>
    <w:rsid w:val="00E65F9A"/>
    <w:rsid w:val="00E70E92"/>
    <w:rsid w:val="00EB2372"/>
    <w:rsid w:val="00F2185C"/>
    <w:rsid w:val="00F55029"/>
    <w:rsid w:val="00F756A3"/>
    <w:rsid w:val="00F75F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274AEB"/>
  <w15:chartTrackingRefBased/>
  <w15:docId w15:val="{0E018B77-8256-4255-AFA5-6B5DAFA63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745B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1745B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745B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745B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745B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745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45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45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45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45B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1745B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745B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745B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745B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745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45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45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45BB"/>
    <w:rPr>
      <w:rFonts w:eastAsiaTheme="majorEastAsia" w:cstheme="majorBidi"/>
      <w:color w:val="272727" w:themeColor="text1" w:themeTint="D8"/>
    </w:rPr>
  </w:style>
  <w:style w:type="paragraph" w:styleId="Title">
    <w:name w:val="Title"/>
    <w:basedOn w:val="Normal"/>
    <w:next w:val="Normal"/>
    <w:link w:val="TitleChar"/>
    <w:uiPriority w:val="10"/>
    <w:qFormat/>
    <w:rsid w:val="001745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45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45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45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45BB"/>
    <w:pPr>
      <w:spacing w:before="160"/>
      <w:jc w:val="center"/>
    </w:pPr>
    <w:rPr>
      <w:i/>
      <w:iCs/>
      <w:color w:val="404040" w:themeColor="text1" w:themeTint="BF"/>
    </w:rPr>
  </w:style>
  <w:style w:type="character" w:customStyle="1" w:styleId="QuoteChar">
    <w:name w:val="Quote Char"/>
    <w:basedOn w:val="DefaultParagraphFont"/>
    <w:link w:val="Quote"/>
    <w:uiPriority w:val="29"/>
    <w:rsid w:val="001745BB"/>
    <w:rPr>
      <w:i/>
      <w:iCs/>
      <w:color w:val="404040" w:themeColor="text1" w:themeTint="BF"/>
    </w:rPr>
  </w:style>
  <w:style w:type="paragraph" w:styleId="ListParagraph">
    <w:name w:val="List Paragraph"/>
    <w:basedOn w:val="Normal"/>
    <w:uiPriority w:val="34"/>
    <w:qFormat/>
    <w:rsid w:val="001745BB"/>
    <w:pPr>
      <w:ind w:left="720"/>
      <w:contextualSpacing/>
    </w:pPr>
  </w:style>
  <w:style w:type="character" w:styleId="IntenseEmphasis">
    <w:name w:val="Intense Emphasis"/>
    <w:basedOn w:val="DefaultParagraphFont"/>
    <w:uiPriority w:val="21"/>
    <w:qFormat/>
    <w:rsid w:val="001745BB"/>
    <w:rPr>
      <w:i/>
      <w:iCs/>
      <w:color w:val="2F5496" w:themeColor="accent1" w:themeShade="BF"/>
    </w:rPr>
  </w:style>
  <w:style w:type="paragraph" w:styleId="IntenseQuote">
    <w:name w:val="Intense Quote"/>
    <w:basedOn w:val="Normal"/>
    <w:next w:val="Normal"/>
    <w:link w:val="IntenseQuoteChar"/>
    <w:uiPriority w:val="30"/>
    <w:qFormat/>
    <w:rsid w:val="001745B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745BB"/>
    <w:rPr>
      <w:i/>
      <w:iCs/>
      <w:color w:val="2F5496" w:themeColor="accent1" w:themeShade="BF"/>
    </w:rPr>
  </w:style>
  <w:style w:type="character" w:styleId="IntenseReference">
    <w:name w:val="Intense Reference"/>
    <w:basedOn w:val="DefaultParagraphFont"/>
    <w:uiPriority w:val="32"/>
    <w:qFormat/>
    <w:rsid w:val="001745BB"/>
    <w:rPr>
      <w:b/>
      <w:bCs/>
      <w:smallCaps/>
      <w:color w:val="2F5496" w:themeColor="accent1" w:themeShade="BF"/>
      <w:spacing w:val="5"/>
    </w:rPr>
  </w:style>
  <w:style w:type="paragraph" w:styleId="Header">
    <w:name w:val="header"/>
    <w:basedOn w:val="Normal"/>
    <w:link w:val="HeaderChar"/>
    <w:uiPriority w:val="99"/>
    <w:unhideWhenUsed/>
    <w:rsid w:val="009003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035D"/>
  </w:style>
  <w:style w:type="paragraph" w:styleId="Footer">
    <w:name w:val="footer"/>
    <w:basedOn w:val="Normal"/>
    <w:link w:val="FooterChar"/>
    <w:uiPriority w:val="99"/>
    <w:unhideWhenUsed/>
    <w:rsid w:val="009003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03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Pages>
  <Words>679</Words>
  <Characters>4028</Characters>
  <Application>Microsoft Office Word</Application>
  <DocSecurity>0</DocSecurity>
  <Lines>71</Lines>
  <Paragraphs>64</Paragraphs>
  <ScaleCrop>false</ScaleCrop>
  <Company/>
  <LinksUpToDate>false</LinksUpToDate>
  <CharactersWithSpaces>4643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ELLESMERE RURAL PARISH COUNCIL:</dc:title>
  <dc:subject/>
  <dc:creator>richard joyce</dc:creator>
  <cp:keywords/>
  <dc:description/>
  <cp:lastModifiedBy>richard joyce</cp:lastModifiedBy>
  <cp:revision>37</cp:revision>
  <dcterms:created xsi:type="dcterms:W3CDTF">2026-01-06T10:33:00Z</dcterms:created>
  <dcterms:modified xsi:type="dcterms:W3CDTF">2026-01-13T10:33:00Z</dcterms:modified>
</cp:coreProperties>
</file>