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A75D6" w14:textId="77777777" w:rsidR="002953AB" w:rsidRDefault="002953AB" w:rsidP="002953AB">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2CF8F64E" wp14:editId="660DEB78">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31B455EA" w14:textId="77777777" w:rsidR="002953AB" w:rsidRPr="00D17935" w:rsidRDefault="002953AB" w:rsidP="002953AB">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CF8F64E"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31B455EA" w14:textId="77777777" w:rsidR="002953AB" w:rsidRPr="00D17935" w:rsidRDefault="002953AB" w:rsidP="002953AB">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3CE76696" w14:textId="77777777" w:rsidR="002953AB" w:rsidRDefault="002953AB" w:rsidP="002953AB">
      <w:pPr>
        <w:rPr>
          <w:lang w:val="en-US"/>
        </w:rPr>
      </w:pPr>
    </w:p>
    <w:p w14:paraId="14576C26" w14:textId="77777777" w:rsidR="002953AB" w:rsidRDefault="002953AB" w:rsidP="002953AB">
      <w:pPr>
        <w:rPr>
          <w:lang w:val="en-US"/>
        </w:rPr>
      </w:pPr>
    </w:p>
    <w:p w14:paraId="78DCB79B" w14:textId="77777777" w:rsidR="002953AB" w:rsidRDefault="002953AB" w:rsidP="002953AB">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467CB24A" w14:textId="718579C2" w:rsidR="002953AB" w:rsidRDefault="002953AB" w:rsidP="002953AB">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Cllr K Egerton; Cllr J Gargiulo;</w:t>
      </w:r>
      <w:r w:rsidR="007548E5">
        <w:rPr>
          <w:rFonts w:ascii="Calibri" w:hAnsi="Calibri" w:cs="Calibri"/>
          <w:b/>
          <w:bCs/>
          <w:sz w:val="22"/>
          <w:szCs w:val="22"/>
        </w:rPr>
        <w:t xml:space="preserve"> </w:t>
      </w:r>
      <w:r>
        <w:rPr>
          <w:rFonts w:ascii="Calibri" w:hAnsi="Calibri" w:cs="Calibri"/>
          <w:b/>
          <w:bCs/>
          <w:sz w:val="22"/>
          <w:szCs w:val="22"/>
        </w:rPr>
        <w:t>Cllr S Jackson</w:t>
      </w:r>
      <w:r w:rsidR="007548E5">
        <w:rPr>
          <w:rFonts w:ascii="Calibri" w:hAnsi="Calibri" w:cs="Calibri"/>
          <w:b/>
          <w:bCs/>
          <w:sz w:val="22"/>
          <w:szCs w:val="22"/>
        </w:rPr>
        <w:t>; Cllr J Waller-Davies; Cllr R Swanston</w:t>
      </w:r>
    </w:p>
    <w:p w14:paraId="38D099D3" w14:textId="77777777" w:rsidR="002953AB" w:rsidRDefault="002953AB" w:rsidP="002953AB">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35A9FE6F" w14:textId="13567F60" w:rsidR="002953AB" w:rsidRDefault="000C3F8A" w:rsidP="002953AB">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Unitary Cllr:</w:t>
      </w:r>
      <w:r>
        <w:rPr>
          <w:rFonts w:ascii="Calibri" w:hAnsi="Calibri" w:cs="Calibri"/>
          <w:b/>
          <w:bCs/>
          <w:sz w:val="22"/>
          <w:szCs w:val="22"/>
        </w:rPr>
        <w:tab/>
        <w:t>Cllr B Evans</w:t>
      </w:r>
      <w:r w:rsidR="002953AB">
        <w:rPr>
          <w:rFonts w:ascii="Calibri" w:hAnsi="Calibri" w:cs="Calibri"/>
          <w:b/>
          <w:bCs/>
          <w:sz w:val="22"/>
          <w:szCs w:val="22"/>
        </w:rPr>
        <w:tab/>
      </w:r>
      <w:r w:rsidR="002953AB">
        <w:rPr>
          <w:rFonts w:ascii="Calibri" w:hAnsi="Calibri" w:cs="Calibri"/>
          <w:b/>
          <w:bCs/>
          <w:sz w:val="22"/>
          <w:szCs w:val="22"/>
        </w:rPr>
        <w:tab/>
      </w:r>
      <w:r w:rsidR="002953AB">
        <w:rPr>
          <w:rFonts w:ascii="Calibri" w:hAnsi="Calibri" w:cs="Calibri"/>
          <w:b/>
          <w:bCs/>
          <w:sz w:val="22"/>
          <w:szCs w:val="22"/>
        </w:rPr>
        <w:tab/>
      </w:r>
      <w:r w:rsidR="002953AB">
        <w:rPr>
          <w:rFonts w:ascii="Calibri" w:hAnsi="Calibri" w:cs="Calibri"/>
          <w:b/>
          <w:bCs/>
          <w:sz w:val="22"/>
          <w:szCs w:val="22"/>
        </w:rPr>
        <w:tab/>
      </w:r>
    </w:p>
    <w:p w14:paraId="5592A670" w14:textId="77777777" w:rsidR="002953AB" w:rsidRDefault="002953AB" w:rsidP="002953AB">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760806C7" w14:textId="3942D370" w:rsidR="002953AB" w:rsidRPr="00EB59F8" w:rsidRDefault="002953AB" w:rsidP="002953AB">
      <w:pPr>
        <w:jc w:val="center"/>
        <w:rPr>
          <w:rFonts w:ascii="Calibri" w:hAnsi="Calibri" w:cs="Calibri"/>
          <w:b/>
          <w:bCs/>
          <w:sz w:val="22"/>
          <w:szCs w:val="22"/>
        </w:rPr>
      </w:pPr>
      <w:r>
        <w:rPr>
          <w:rFonts w:ascii="Calibri" w:hAnsi="Calibri" w:cs="Calibri"/>
          <w:b/>
          <w:bCs/>
          <w:sz w:val="22"/>
          <w:szCs w:val="22"/>
        </w:rPr>
        <w:t>on 9</w:t>
      </w:r>
      <w:r w:rsidRPr="002953AB">
        <w:rPr>
          <w:rFonts w:ascii="Calibri" w:hAnsi="Calibri" w:cs="Calibri"/>
          <w:b/>
          <w:bCs/>
          <w:sz w:val="22"/>
          <w:szCs w:val="22"/>
          <w:vertAlign w:val="superscript"/>
        </w:rPr>
        <w:t>th</w:t>
      </w:r>
      <w:r>
        <w:rPr>
          <w:rFonts w:ascii="Calibri" w:hAnsi="Calibri" w:cs="Calibri"/>
          <w:b/>
          <w:bCs/>
          <w:sz w:val="22"/>
          <w:szCs w:val="22"/>
        </w:rPr>
        <w:t xml:space="preserve"> June 2025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231FC33A" w14:textId="77777777" w:rsidR="002E6261" w:rsidRDefault="002E6261"/>
    <w:p w14:paraId="293FA6ED" w14:textId="0E1FDD57" w:rsidR="007548E5" w:rsidRDefault="007548E5" w:rsidP="002953AB">
      <w:pPr>
        <w:ind w:right="-184"/>
        <w:rPr>
          <w:rFonts w:ascii="Calibri" w:hAnsi="Calibri" w:cs="Calibri"/>
          <w:sz w:val="22"/>
          <w:szCs w:val="22"/>
        </w:rPr>
      </w:pPr>
      <w:bookmarkStart w:id="0" w:name="_Hlk147744780"/>
      <w:r>
        <w:rPr>
          <w:rFonts w:ascii="Calibri" w:hAnsi="Calibri" w:cs="Calibri"/>
          <w:sz w:val="22"/>
          <w:szCs w:val="22"/>
        </w:rPr>
        <w:t>The Meeting opened at 7:05pm.</w:t>
      </w:r>
    </w:p>
    <w:p w14:paraId="46405E51" w14:textId="77777777" w:rsidR="007548E5" w:rsidRPr="007548E5" w:rsidRDefault="007548E5" w:rsidP="002953AB">
      <w:pPr>
        <w:ind w:right="-184"/>
        <w:rPr>
          <w:rFonts w:ascii="Calibri" w:hAnsi="Calibri" w:cs="Calibri"/>
          <w:sz w:val="22"/>
          <w:szCs w:val="22"/>
        </w:rPr>
      </w:pPr>
    </w:p>
    <w:p w14:paraId="677FC573" w14:textId="3FF1B000" w:rsidR="002953AB" w:rsidRPr="00E1279B" w:rsidRDefault="002953AB" w:rsidP="002953AB">
      <w:pPr>
        <w:ind w:right="-184"/>
        <w:rPr>
          <w:rFonts w:ascii="Calibri" w:hAnsi="Calibri" w:cs="Calibri"/>
          <w:bCs/>
          <w:sz w:val="22"/>
          <w:szCs w:val="22"/>
        </w:rPr>
      </w:pPr>
      <w:r w:rsidRPr="00CE05EC">
        <w:rPr>
          <w:rFonts w:ascii="Calibri" w:hAnsi="Calibri" w:cs="Calibri"/>
          <w:b/>
          <w:bCs/>
          <w:sz w:val="22"/>
          <w:szCs w:val="22"/>
        </w:rPr>
        <w:t>1</w:t>
      </w:r>
      <w:r w:rsidRPr="00CE05EC">
        <w:rPr>
          <w:rFonts w:ascii="Calibri" w:hAnsi="Calibri" w:cs="Calibri"/>
          <w:b/>
          <w:bCs/>
          <w:sz w:val="22"/>
          <w:szCs w:val="22"/>
        </w:rPr>
        <w:tab/>
      </w:r>
      <w:r w:rsidRPr="00E1279B">
        <w:rPr>
          <w:rFonts w:ascii="Calibri" w:hAnsi="Calibri" w:cs="Calibri"/>
          <w:b/>
          <w:bCs/>
          <w:sz w:val="22"/>
          <w:szCs w:val="22"/>
        </w:rPr>
        <w:t>Election of a Chairman for the Planning Committee for the ensuing year</w:t>
      </w:r>
      <w:r w:rsidRPr="00E1279B">
        <w:rPr>
          <w:rFonts w:ascii="Calibri" w:hAnsi="Calibri" w:cs="Calibri"/>
          <w:b/>
          <w:bCs/>
          <w:sz w:val="22"/>
          <w:szCs w:val="22"/>
        </w:rPr>
        <w:br/>
      </w:r>
      <w:r w:rsidR="007548E5">
        <w:rPr>
          <w:rFonts w:ascii="Calibri" w:hAnsi="Calibri" w:cs="Calibri"/>
          <w:bCs/>
          <w:sz w:val="22"/>
          <w:szCs w:val="22"/>
        </w:rPr>
        <w:t xml:space="preserve">Cllr Egerton proposed Cllr Richardson as Chairman, seconded by Cllr Gargiulo, all agreed. Resolved. </w:t>
      </w:r>
      <w:r>
        <w:rPr>
          <w:rFonts w:ascii="Calibri" w:hAnsi="Calibri" w:cs="Calibri"/>
          <w:bCs/>
          <w:sz w:val="22"/>
          <w:szCs w:val="22"/>
        </w:rPr>
        <w:br/>
      </w:r>
    </w:p>
    <w:p w14:paraId="2BC6BD19" w14:textId="77777777" w:rsidR="002953AB" w:rsidRDefault="002953AB" w:rsidP="002953AB">
      <w:pPr>
        <w:ind w:right="-184"/>
        <w:rPr>
          <w:rFonts w:ascii="Calibri" w:hAnsi="Calibri" w:cs="Calibri"/>
          <w:b/>
          <w:bCs/>
          <w:sz w:val="22"/>
          <w:szCs w:val="22"/>
        </w:rPr>
      </w:pPr>
      <w:r w:rsidRPr="00E1279B">
        <w:rPr>
          <w:rFonts w:ascii="Calibri" w:hAnsi="Calibri" w:cs="Calibri"/>
          <w:b/>
          <w:bCs/>
          <w:sz w:val="22"/>
          <w:szCs w:val="22"/>
        </w:rPr>
        <w:t>2</w:t>
      </w:r>
      <w:r w:rsidRPr="00E1279B">
        <w:rPr>
          <w:rFonts w:ascii="Calibri" w:hAnsi="Calibri" w:cs="Calibri"/>
          <w:b/>
          <w:bCs/>
          <w:sz w:val="22"/>
          <w:szCs w:val="22"/>
        </w:rPr>
        <w:tab/>
        <w:t>Election of a Vice Chairman for the Planning Committee for the ensuing year</w:t>
      </w:r>
    </w:p>
    <w:p w14:paraId="7E361C20" w14:textId="08A94E9D" w:rsidR="002953AB" w:rsidRPr="00CE05EC" w:rsidRDefault="007548E5" w:rsidP="002953AB">
      <w:pPr>
        <w:ind w:right="-184"/>
        <w:rPr>
          <w:rFonts w:ascii="Calibri" w:hAnsi="Calibri" w:cs="Calibri"/>
          <w:b/>
          <w:bCs/>
          <w:sz w:val="22"/>
          <w:szCs w:val="22"/>
        </w:rPr>
      </w:pPr>
      <w:r>
        <w:rPr>
          <w:rFonts w:ascii="Calibri" w:hAnsi="Calibri" w:cs="Calibri"/>
          <w:sz w:val="22"/>
          <w:szCs w:val="22"/>
        </w:rPr>
        <w:t xml:space="preserve">Cllr Richardson proposed Cllr Jackson, seconded by Cllr </w:t>
      </w:r>
      <w:r w:rsidR="008269CA">
        <w:rPr>
          <w:rFonts w:ascii="Calibri" w:hAnsi="Calibri" w:cs="Calibri"/>
          <w:sz w:val="22"/>
          <w:szCs w:val="22"/>
        </w:rPr>
        <w:t xml:space="preserve">Egerton, all agreed. Resolved. </w:t>
      </w:r>
      <w:r w:rsidR="002953AB">
        <w:rPr>
          <w:rFonts w:ascii="Calibri" w:hAnsi="Calibri" w:cs="Calibri"/>
          <w:b/>
          <w:bCs/>
          <w:sz w:val="22"/>
          <w:szCs w:val="22"/>
        </w:rPr>
        <w:br/>
      </w:r>
      <w:r w:rsidR="002953AB">
        <w:rPr>
          <w:rFonts w:ascii="Calibri" w:hAnsi="Calibri" w:cs="Calibri"/>
          <w:b/>
          <w:bCs/>
          <w:sz w:val="22"/>
          <w:szCs w:val="22"/>
        </w:rPr>
        <w:br/>
        <w:t>3</w:t>
      </w:r>
      <w:r w:rsidR="002953AB">
        <w:rPr>
          <w:rFonts w:ascii="Calibri" w:hAnsi="Calibri" w:cs="Calibri"/>
          <w:b/>
          <w:bCs/>
          <w:sz w:val="22"/>
          <w:szCs w:val="22"/>
        </w:rPr>
        <w:tab/>
        <w:t>W</w:t>
      </w:r>
      <w:r w:rsidR="002953AB" w:rsidRPr="00CE05EC">
        <w:rPr>
          <w:rFonts w:ascii="Calibri" w:hAnsi="Calibri" w:cs="Calibri"/>
          <w:b/>
          <w:bCs/>
          <w:sz w:val="22"/>
          <w:szCs w:val="22"/>
        </w:rPr>
        <w:t xml:space="preserve">elcome, Announcements, Apologies and/or Absences </w:t>
      </w:r>
    </w:p>
    <w:p w14:paraId="7CE1E984" w14:textId="3CAD80DA" w:rsidR="002953AB" w:rsidRPr="00CE05EC" w:rsidRDefault="008269CA" w:rsidP="002953AB">
      <w:pPr>
        <w:ind w:right="-184"/>
        <w:rPr>
          <w:rFonts w:ascii="Calibri" w:hAnsi="Calibri" w:cs="Calibri"/>
          <w:bCs/>
          <w:sz w:val="22"/>
          <w:szCs w:val="22"/>
        </w:rPr>
      </w:pPr>
      <w:r>
        <w:rPr>
          <w:rFonts w:ascii="Calibri" w:hAnsi="Calibri" w:cs="Calibri"/>
          <w:bCs/>
          <w:sz w:val="22"/>
          <w:szCs w:val="22"/>
        </w:rPr>
        <w:t xml:space="preserve">Cllr Richardson welcomed everyone to the Meeting. Apologies were received from Cllr Ward, Cllr Evans and Cllr Davenport. Two members of the public attended the Meeting. </w:t>
      </w:r>
      <w:r w:rsidR="002953AB">
        <w:rPr>
          <w:rFonts w:ascii="Calibri" w:hAnsi="Calibri" w:cs="Calibri"/>
          <w:bCs/>
          <w:sz w:val="22"/>
          <w:szCs w:val="22"/>
        </w:rPr>
        <w:br/>
      </w:r>
    </w:p>
    <w:p w14:paraId="01C86179" w14:textId="71756504" w:rsidR="002953AB" w:rsidRPr="00F64A8C" w:rsidRDefault="002953AB" w:rsidP="002953AB">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4</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7F4FFD73" w14:textId="068A9705" w:rsidR="002953AB" w:rsidRPr="00CE05EC" w:rsidRDefault="008269CA" w:rsidP="002953AB">
      <w:pPr>
        <w:rPr>
          <w:rFonts w:ascii="Calibri" w:hAnsi="Calibri" w:cs="Calibri"/>
          <w:bCs/>
          <w:sz w:val="22"/>
          <w:szCs w:val="22"/>
        </w:rPr>
      </w:pPr>
      <w:r>
        <w:rPr>
          <w:rFonts w:ascii="Calibri" w:hAnsi="Calibri" w:cs="Calibri"/>
          <w:bCs/>
          <w:sz w:val="22"/>
          <w:szCs w:val="22"/>
        </w:rPr>
        <w:t xml:space="preserve">No declarations were received. </w:t>
      </w:r>
      <w:r w:rsidR="002953AB">
        <w:rPr>
          <w:rFonts w:ascii="Calibri" w:hAnsi="Calibri" w:cs="Calibri"/>
          <w:bCs/>
          <w:sz w:val="22"/>
          <w:szCs w:val="22"/>
        </w:rPr>
        <w:br/>
      </w:r>
    </w:p>
    <w:p w14:paraId="3ABB2236" w14:textId="77777777" w:rsidR="002953AB" w:rsidRDefault="002953AB" w:rsidP="002953AB">
      <w:pPr>
        <w:ind w:right="-184"/>
        <w:rPr>
          <w:rFonts w:ascii="Calibri" w:hAnsi="Calibri" w:cs="Calibri"/>
          <w:sz w:val="22"/>
          <w:szCs w:val="22"/>
        </w:rPr>
      </w:pPr>
      <w:r>
        <w:rPr>
          <w:rFonts w:ascii="Calibri" w:hAnsi="Calibri" w:cs="Calibri"/>
          <w:b/>
          <w:bCs/>
          <w:sz w:val="22"/>
          <w:szCs w:val="22"/>
        </w:rPr>
        <w:t>5</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381C3EB8" w14:textId="78ECBC83" w:rsidR="002953AB" w:rsidRDefault="008269CA" w:rsidP="002953AB">
      <w:pPr>
        <w:rPr>
          <w:rFonts w:ascii="Calibri" w:hAnsi="Calibri" w:cs="Calibri"/>
          <w:b/>
          <w:iCs/>
          <w:sz w:val="22"/>
          <w:szCs w:val="22"/>
        </w:rPr>
      </w:pPr>
      <w:r>
        <w:rPr>
          <w:rFonts w:ascii="Calibri" w:hAnsi="Calibri" w:cs="Calibri"/>
          <w:sz w:val="22"/>
          <w:szCs w:val="22"/>
        </w:rPr>
        <w:t xml:space="preserve">No representations were received. </w:t>
      </w:r>
      <w:r w:rsidR="002953AB" w:rsidRPr="00F64A8C">
        <w:rPr>
          <w:rFonts w:ascii="Calibri" w:hAnsi="Calibri" w:cs="Calibri"/>
          <w:sz w:val="16"/>
          <w:szCs w:val="16"/>
        </w:rPr>
        <w:br/>
      </w:r>
      <w:r w:rsidR="002953AB" w:rsidRPr="00CE05EC">
        <w:rPr>
          <w:rFonts w:ascii="Calibri" w:hAnsi="Calibri" w:cs="Calibri"/>
          <w:sz w:val="22"/>
          <w:szCs w:val="22"/>
        </w:rPr>
        <w:br/>
      </w:r>
      <w:r w:rsidR="002953AB">
        <w:rPr>
          <w:rFonts w:ascii="Calibri" w:hAnsi="Calibri" w:cs="Calibri"/>
          <w:b/>
          <w:bCs/>
          <w:sz w:val="22"/>
          <w:szCs w:val="22"/>
        </w:rPr>
        <w:t>6</w:t>
      </w:r>
      <w:r w:rsidR="002953AB">
        <w:rPr>
          <w:rFonts w:ascii="Calibri" w:hAnsi="Calibri" w:cs="Calibri"/>
          <w:b/>
          <w:bCs/>
          <w:sz w:val="22"/>
          <w:szCs w:val="22"/>
        </w:rPr>
        <w:tab/>
      </w:r>
      <w:r w:rsidR="002953AB">
        <w:rPr>
          <w:rFonts w:ascii="Calibri" w:hAnsi="Calibri" w:cs="Calibri"/>
          <w:b/>
          <w:iCs/>
          <w:sz w:val="22"/>
          <w:szCs w:val="22"/>
        </w:rPr>
        <w:t>Adoption of the Planning Committee’s Standing Orders</w:t>
      </w:r>
    </w:p>
    <w:p w14:paraId="2249DB54" w14:textId="0A495B8D" w:rsidR="002953AB" w:rsidRPr="00CE05EC" w:rsidRDefault="008269CA" w:rsidP="002953AB">
      <w:pPr>
        <w:ind w:right="-184"/>
        <w:rPr>
          <w:rFonts w:ascii="Calibri" w:hAnsi="Calibri" w:cs="Calibri"/>
          <w:bCs/>
          <w:sz w:val="22"/>
          <w:szCs w:val="22"/>
        </w:rPr>
      </w:pPr>
      <w:r>
        <w:rPr>
          <w:rFonts w:ascii="Calibri" w:hAnsi="Calibri" w:cs="Calibri"/>
          <w:sz w:val="22"/>
          <w:szCs w:val="22"/>
        </w:rPr>
        <w:t xml:space="preserve">Cllr Gargiulo proposed the adoption of the Committee’s Standing Orders, seconded by Cllr Waller-Davies all agreed. Resolved. </w:t>
      </w:r>
      <w:r w:rsidR="002953AB">
        <w:rPr>
          <w:rFonts w:ascii="Calibri" w:hAnsi="Calibri" w:cs="Calibri"/>
          <w:b/>
          <w:bCs/>
          <w:sz w:val="22"/>
          <w:szCs w:val="22"/>
        </w:rPr>
        <w:br/>
      </w:r>
      <w:r w:rsidR="002953AB">
        <w:rPr>
          <w:rFonts w:ascii="Calibri" w:hAnsi="Calibri" w:cs="Calibri"/>
          <w:b/>
          <w:bCs/>
          <w:sz w:val="22"/>
          <w:szCs w:val="22"/>
        </w:rPr>
        <w:br/>
        <w:t>7</w:t>
      </w:r>
      <w:r w:rsidR="002953AB" w:rsidRPr="00CE05EC">
        <w:rPr>
          <w:rFonts w:ascii="Calibri" w:hAnsi="Calibri" w:cs="Calibri"/>
          <w:b/>
          <w:bCs/>
          <w:sz w:val="22"/>
          <w:szCs w:val="22"/>
        </w:rPr>
        <w:tab/>
        <w:t xml:space="preserve">Minutes of the Planning Committee Meeting held on </w:t>
      </w:r>
      <w:r w:rsidR="002953AB">
        <w:rPr>
          <w:rFonts w:ascii="Calibri" w:hAnsi="Calibri" w:cs="Calibri"/>
          <w:b/>
          <w:bCs/>
          <w:sz w:val="22"/>
          <w:szCs w:val="22"/>
        </w:rPr>
        <w:t>12</w:t>
      </w:r>
      <w:r w:rsidR="002953AB" w:rsidRPr="00910EF7">
        <w:rPr>
          <w:rFonts w:ascii="Calibri" w:hAnsi="Calibri" w:cs="Calibri"/>
          <w:b/>
          <w:bCs/>
          <w:sz w:val="22"/>
          <w:szCs w:val="22"/>
          <w:vertAlign w:val="superscript"/>
        </w:rPr>
        <w:t>th</w:t>
      </w:r>
      <w:r w:rsidR="002953AB">
        <w:rPr>
          <w:rFonts w:ascii="Calibri" w:hAnsi="Calibri" w:cs="Calibri"/>
          <w:b/>
          <w:bCs/>
          <w:sz w:val="22"/>
          <w:szCs w:val="22"/>
        </w:rPr>
        <w:t xml:space="preserve"> </w:t>
      </w:r>
      <w:proofErr w:type="gramStart"/>
      <w:r w:rsidR="002953AB">
        <w:rPr>
          <w:rFonts w:ascii="Calibri" w:hAnsi="Calibri" w:cs="Calibri"/>
          <w:b/>
          <w:bCs/>
          <w:sz w:val="22"/>
          <w:szCs w:val="22"/>
        </w:rPr>
        <w:t>May  2025</w:t>
      </w:r>
      <w:proofErr w:type="gramEnd"/>
      <w:r w:rsidR="002953AB">
        <w:rPr>
          <w:rFonts w:ascii="Calibri" w:hAnsi="Calibri" w:cs="Calibri"/>
          <w:b/>
          <w:bCs/>
          <w:sz w:val="22"/>
          <w:szCs w:val="22"/>
        </w:rPr>
        <w:t xml:space="preserve"> </w:t>
      </w:r>
      <w:r w:rsidR="002953AB" w:rsidRPr="00CE05EC">
        <w:rPr>
          <w:rFonts w:ascii="Calibri" w:hAnsi="Calibri" w:cs="Calibri"/>
          <w:b/>
          <w:bCs/>
          <w:sz w:val="22"/>
          <w:szCs w:val="22"/>
        </w:rPr>
        <w:t xml:space="preserve">- </w:t>
      </w:r>
      <w:r w:rsidR="002953AB" w:rsidRPr="00CE05EC">
        <w:rPr>
          <w:rFonts w:ascii="Calibri" w:hAnsi="Calibri" w:cs="Calibri"/>
          <w:sz w:val="22"/>
          <w:szCs w:val="22"/>
        </w:rPr>
        <w:t xml:space="preserve">To confirm the minutes </w:t>
      </w:r>
      <w:r w:rsidR="002953AB" w:rsidRPr="00CE05EC">
        <w:rPr>
          <w:rFonts w:ascii="Calibri" w:hAnsi="Calibri" w:cs="Calibri"/>
          <w:i/>
          <w:iCs/>
          <w:sz w:val="22"/>
          <w:szCs w:val="22"/>
        </w:rPr>
        <w:t xml:space="preserve"> </w:t>
      </w:r>
      <w:r w:rsidR="002953AB" w:rsidRPr="00CE05EC">
        <w:rPr>
          <w:rFonts w:ascii="Calibri" w:hAnsi="Calibri" w:cs="Calibri"/>
          <w:i/>
          <w:iCs/>
          <w:sz w:val="22"/>
          <w:szCs w:val="22"/>
        </w:rPr>
        <w:br/>
      </w:r>
      <w:r w:rsidR="009D2462">
        <w:rPr>
          <w:rFonts w:ascii="Calibri" w:hAnsi="Calibri" w:cs="Calibri"/>
          <w:bCs/>
          <w:sz w:val="22"/>
          <w:szCs w:val="22"/>
        </w:rPr>
        <w:t xml:space="preserve">The Councillors confirmed that they had received and read the Minutes of the last meeting. Cllr Egerton proposed them to be a true and accurate record of the Meeting, seconded by Cllr Jackson, all agreed. Resolved. </w:t>
      </w:r>
      <w:r w:rsidR="002953AB">
        <w:rPr>
          <w:rFonts w:ascii="Calibri" w:hAnsi="Calibri" w:cs="Calibri"/>
          <w:bCs/>
          <w:sz w:val="22"/>
          <w:szCs w:val="22"/>
        </w:rPr>
        <w:br/>
      </w:r>
    </w:p>
    <w:p w14:paraId="066FDA6B" w14:textId="77777777" w:rsidR="002953AB" w:rsidRDefault="002953AB" w:rsidP="00F4093A">
      <w:pPr>
        <w:rPr>
          <w:rFonts w:ascii="Calibri" w:hAnsi="Calibri" w:cs="Calibri"/>
          <w:b/>
          <w:iCs/>
          <w:sz w:val="22"/>
          <w:szCs w:val="22"/>
        </w:rPr>
      </w:pPr>
      <w:r>
        <w:rPr>
          <w:rFonts w:ascii="Calibri" w:hAnsi="Calibri" w:cs="Calibri"/>
          <w:b/>
          <w:iCs/>
          <w:sz w:val="22"/>
          <w:szCs w:val="22"/>
        </w:rPr>
        <w:t>8</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12</w:t>
      </w:r>
      <w:r w:rsidRPr="00910EF7">
        <w:rPr>
          <w:rFonts w:ascii="Calibri" w:hAnsi="Calibri" w:cs="Calibri"/>
          <w:b/>
          <w:iCs/>
          <w:sz w:val="22"/>
          <w:szCs w:val="22"/>
          <w:vertAlign w:val="superscript"/>
        </w:rPr>
        <w:t>th</w:t>
      </w:r>
      <w:r>
        <w:rPr>
          <w:rFonts w:ascii="Calibri" w:hAnsi="Calibri" w:cs="Calibri"/>
          <w:b/>
          <w:iCs/>
          <w:sz w:val="22"/>
          <w:szCs w:val="22"/>
        </w:rPr>
        <w:t xml:space="preserve"> </w:t>
      </w:r>
      <w:proofErr w:type="gramStart"/>
      <w:r>
        <w:rPr>
          <w:rFonts w:ascii="Calibri" w:hAnsi="Calibri" w:cs="Calibri"/>
          <w:b/>
          <w:iCs/>
          <w:sz w:val="22"/>
          <w:szCs w:val="22"/>
        </w:rPr>
        <w:t>May  2025</w:t>
      </w:r>
      <w:proofErr w:type="gramEnd"/>
    </w:p>
    <w:p w14:paraId="0C1AF77E" w14:textId="11217FF3" w:rsidR="002953AB" w:rsidRPr="00F4093A" w:rsidRDefault="009D2462" w:rsidP="00F4093A">
      <w:pPr>
        <w:rPr>
          <w:rFonts w:ascii="Calibri" w:hAnsi="Calibri" w:cs="Calibri"/>
          <w:bCs/>
          <w:iCs/>
          <w:sz w:val="22"/>
          <w:szCs w:val="22"/>
        </w:rPr>
      </w:pPr>
      <w:r w:rsidRPr="00F4093A">
        <w:rPr>
          <w:rFonts w:ascii="Calibri" w:hAnsi="Calibri" w:cs="Calibri"/>
          <w:bCs/>
          <w:iCs/>
          <w:sz w:val="22"/>
          <w:szCs w:val="22"/>
        </w:rPr>
        <w:t xml:space="preserve">No </w:t>
      </w:r>
      <w:r w:rsidR="00F4093A" w:rsidRPr="00F4093A">
        <w:rPr>
          <w:rFonts w:ascii="Calibri" w:hAnsi="Calibri" w:cs="Calibri"/>
          <w:bCs/>
          <w:iCs/>
          <w:sz w:val="22"/>
          <w:szCs w:val="22"/>
        </w:rPr>
        <w:t xml:space="preserve">matters were raised. </w:t>
      </w:r>
      <w:r w:rsidR="002953AB" w:rsidRPr="00F4093A">
        <w:rPr>
          <w:rFonts w:ascii="Calibri" w:hAnsi="Calibri" w:cs="Calibri"/>
          <w:bCs/>
          <w:iCs/>
          <w:sz w:val="22"/>
          <w:szCs w:val="22"/>
        </w:rPr>
        <w:br/>
      </w:r>
    </w:p>
    <w:p w14:paraId="01954E3B" w14:textId="77777777" w:rsidR="002953AB" w:rsidRPr="00F64A8C" w:rsidRDefault="002953AB" w:rsidP="002953AB">
      <w:pPr>
        <w:rPr>
          <w:rFonts w:ascii="Calibri" w:hAnsi="Calibri" w:cs="Calibri"/>
          <w:b/>
          <w:bCs/>
          <w:sz w:val="22"/>
          <w:szCs w:val="22"/>
        </w:rPr>
      </w:pPr>
      <w:r>
        <w:rPr>
          <w:rFonts w:ascii="Calibri" w:hAnsi="Calibri" w:cs="Calibri"/>
          <w:b/>
          <w:iCs/>
          <w:sz w:val="22"/>
          <w:szCs w:val="22"/>
        </w:rPr>
        <w:t>9</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(The Parish Council is consulted by Shropshire Council for views on new planning applications under the Town and Country Planning Act 1990. Sched 1, para 8. Shropshire Council is the determining authority.)</w:t>
      </w:r>
    </w:p>
    <w:p w14:paraId="57E6DC6A" w14:textId="77777777" w:rsidR="002953AB" w:rsidRDefault="002953AB" w:rsidP="002953AB">
      <w:pPr>
        <w:rPr>
          <w:rFonts w:ascii="Calibri" w:hAnsi="Calibri" w:cs="Calibri"/>
          <w:b/>
          <w:bCs/>
          <w:sz w:val="16"/>
          <w:szCs w:val="16"/>
        </w:rPr>
      </w:pPr>
      <w:r w:rsidRPr="007D289E">
        <w:rPr>
          <w:rFonts w:ascii="Calibri" w:hAnsi="Calibri" w:cs="Calibri"/>
          <w:b/>
          <w:bCs/>
          <w:sz w:val="22"/>
          <w:szCs w:val="22"/>
        </w:rPr>
        <w:t>25/01681/FUL  (validated: 14/05/2025)</w:t>
      </w:r>
      <w:r w:rsidRPr="007D289E">
        <w:rPr>
          <w:rFonts w:ascii="Calibri" w:hAnsi="Calibri" w:cs="Calibri"/>
          <w:b/>
          <w:bCs/>
          <w:sz w:val="22"/>
          <w:szCs w:val="22"/>
        </w:rPr>
        <w:br/>
        <w:t xml:space="preserve">Address:  Mistletoe Cottage, Shop Lane, </w:t>
      </w:r>
      <w:proofErr w:type="spellStart"/>
      <w:r w:rsidRPr="007D289E">
        <w:rPr>
          <w:rFonts w:ascii="Calibri" w:hAnsi="Calibri" w:cs="Calibri"/>
          <w:b/>
          <w:bCs/>
          <w:sz w:val="22"/>
          <w:szCs w:val="22"/>
        </w:rPr>
        <w:t>Dudleston</w:t>
      </w:r>
      <w:proofErr w:type="spellEnd"/>
      <w:r w:rsidRPr="007D289E">
        <w:rPr>
          <w:rFonts w:ascii="Calibri" w:hAnsi="Calibri" w:cs="Calibri"/>
          <w:b/>
          <w:bCs/>
          <w:sz w:val="22"/>
          <w:szCs w:val="22"/>
        </w:rPr>
        <w:t xml:space="preserve"> Heath, Ellesmere, Shropshire, SY12 9LE</w:t>
      </w:r>
      <w:r w:rsidRPr="007D289E">
        <w:rPr>
          <w:rFonts w:ascii="Calibri" w:hAnsi="Calibri" w:cs="Calibri"/>
          <w:b/>
          <w:bCs/>
          <w:sz w:val="22"/>
          <w:szCs w:val="22"/>
        </w:rPr>
        <w:br/>
        <w:t>Proposal:  Erection of two storey extension following demolition of existing extensions, new roof ridge heights to follow on from existing and internal reconfiguration</w:t>
      </w:r>
      <w:r w:rsidRPr="007D289E">
        <w:rPr>
          <w:rFonts w:ascii="Calibri" w:hAnsi="Calibri" w:cs="Calibri"/>
          <w:b/>
          <w:bCs/>
          <w:sz w:val="22"/>
          <w:szCs w:val="22"/>
        </w:rPr>
        <w:br/>
      </w:r>
      <w:r w:rsidRPr="007D289E">
        <w:rPr>
          <w:rFonts w:ascii="Calibri" w:hAnsi="Calibri" w:cs="Calibri"/>
          <w:b/>
          <w:bCs/>
          <w:sz w:val="16"/>
          <w:szCs w:val="16"/>
        </w:rPr>
        <w:t>View online at:  </w:t>
      </w:r>
      <w:hyperlink r:id="rId6" w:tgtFrame="_blank" w:tooltip="Protected by Outlook: http://pa.shropshire.gov.uk/online-applications/applicationDetails.do?activeTab=summary&amp;keyVal=SVSVEFTDHOY00. Click or tap to follow the link." w:history="1">
        <w:r w:rsidRPr="007D289E">
          <w:rPr>
            <w:rStyle w:val="Hyperlink"/>
            <w:rFonts w:ascii="Calibri" w:hAnsi="Calibri" w:cs="Calibri"/>
            <w:b/>
            <w:bCs/>
            <w:sz w:val="16"/>
            <w:szCs w:val="16"/>
          </w:rPr>
          <w:t>https://emea01.safelinks.protection.outlook.com/?url=http%3A%2F%2Fpa.shropshire.gov.uk%2Fonline-applications%2FapplicationDetails.do%3FactiveTab%3Dsummary%26keyVal%3DSVSVEFTDHOY00&amp;data=05%7C02%7C%7C387e461fa0324ae985e708dd9315608b%7C84df9e7fe9f640afb435aaaaaaaaaaaa%7C1%7C0%7C638828442201769507%7CUnknown%7CTWFpbGZsb3</w:t>
        </w:r>
        <w:r w:rsidRPr="007D289E">
          <w:rPr>
            <w:rStyle w:val="Hyperlink"/>
            <w:rFonts w:ascii="Calibri" w:hAnsi="Calibri" w:cs="Calibri"/>
            <w:b/>
            <w:bCs/>
            <w:sz w:val="16"/>
            <w:szCs w:val="16"/>
          </w:rPr>
          <w:lastRenderedPageBreak/>
          <w:t>d8eyJFbXB0eU1hcGkiOnRydWUsIlYiOiIwLjAuMDAwMCIsIlAiOiJXaW4zMiIsIkFOIjoiTWFpbCIsIldUIjoyfQ%3D%3D%7C0%7C%7C%7C&amp;sdata=gKla8aZC1I1MeQXwev5LsHsSQrvFhHo694aViTIUfr0%3D&amp;reserved=0</w:t>
        </w:r>
      </w:hyperlink>
    </w:p>
    <w:p w14:paraId="76CDC107" w14:textId="77777777" w:rsidR="00C538F7" w:rsidRPr="00C538F7" w:rsidRDefault="00A92712" w:rsidP="00C538F7">
      <w:pPr>
        <w:rPr>
          <w:rFonts w:ascii="Calibri" w:hAnsi="Calibri" w:cs="Calibri"/>
          <w:sz w:val="22"/>
          <w:szCs w:val="22"/>
        </w:rPr>
      </w:pPr>
      <w:r>
        <w:rPr>
          <w:rFonts w:ascii="Calibri" w:hAnsi="Calibri" w:cs="Calibri"/>
          <w:sz w:val="22"/>
          <w:szCs w:val="22"/>
        </w:rPr>
        <w:t>The Councillors discussed the application. Comments to be returned in support</w:t>
      </w:r>
      <w:r w:rsidR="00C538F7">
        <w:rPr>
          <w:rFonts w:ascii="Calibri" w:hAnsi="Calibri" w:cs="Calibri"/>
          <w:sz w:val="22"/>
          <w:szCs w:val="22"/>
        </w:rPr>
        <w:t xml:space="preserve">, </w:t>
      </w:r>
      <w:r>
        <w:rPr>
          <w:rFonts w:ascii="Calibri" w:hAnsi="Calibri" w:cs="Calibri"/>
          <w:sz w:val="22"/>
          <w:szCs w:val="22"/>
        </w:rPr>
        <w:t>as proposed by Cllr Gargiulo, seconded by Cllr Waller-Davies</w:t>
      </w:r>
      <w:r w:rsidR="00C538F7">
        <w:rPr>
          <w:rFonts w:ascii="Calibri" w:hAnsi="Calibri" w:cs="Calibri"/>
          <w:sz w:val="22"/>
          <w:szCs w:val="22"/>
        </w:rPr>
        <w:t xml:space="preserve">: </w:t>
      </w:r>
      <w:r w:rsidR="00C538F7" w:rsidRPr="00C538F7">
        <w:rPr>
          <w:rFonts w:ascii="Calibri" w:hAnsi="Calibri" w:cs="Calibri"/>
          <w:sz w:val="22"/>
          <w:szCs w:val="22"/>
        </w:rPr>
        <w:t>The Parish Council is supportive of this application which occupies the same footprint as there is currently, with the proviso that there is no impediment to public access to the footpath which runs through the driveway, which is used by school children.</w:t>
      </w:r>
    </w:p>
    <w:p w14:paraId="4EA2A414" w14:textId="4975FF5D" w:rsidR="002953AB" w:rsidRDefault="002953AB" w:rsidP="002953AB">
      <w:pPr>
        <w:rPr>
          <w:rFonts w:ascii="Calibri" w:hAnsi="Calibri" w:cs="Calibri"/>
          <w:b/>
          <w:bCs/>
          <w:sz w:val="22"/>
          <w:szCs w:val="22"/>
        </w:rPr>
      </w:pPr>
    </w:p>
    <w:p w14:paraId="507D62D7" w14:textId="77777777" w:rsidR="002953AB" w:rsidRDefault="002953AB" w:rsidP="002953AB">
      <w:pPr>
        <w:rPr>
          <w:rFonts w:ascii="Calibri" w:hAnsi="Calibri" w:cs="Calibri"/>
          <w:b/>
          <w:bCs/>
          <w:sz w:val="16"/>
          <w:szCs w:val="16"/>
        </w:rPr>
      </w:pPr>
      <w:r w:rsidRPr="00DC2AE2">
        <w:rPr>
          <w:rFonts w:ascii="Calibri" w:hAnsi="Calibri" w:cs="Calibri"/>
          <w:b/>
          <w:bCs/>
          <w:sz w:val="22"/>
          <w:szCs w:val="22"/>
        </w:rPr>
        <w:t>25/01347/FUL  (validated: 13/05/2025)</w:t>
      </w:r>
      <w:r w:rsidRPr="00DC2AE2">
        <w:rPr>
          <w:rFonts w:ascii="Calibri" w:hAnsi="Calibri" w:cs="Calibri"/>
          <w:b/>
          <w:bCs/>
          <w:sz w:val="22"/>
          <w:szCs w:val="22"/>
        </w:rPr>
        <w:br/>
        <w:t>Address:  Ellesmere Cricket Club, Birch Road, Ellesmere, Shropshire, SY12 9AA</w:t>
      </w:r>
      <w:r w:rsidRPr="00DC2AE2">
        <w:rPr>
          <w:rFonts w:ascii="Calibri" w:hAnsi="Calibri" w:cs="Calibri"/>
          <w:b/>
          <w:bCs/>
          <w:sz w:val="22"/>
          <w:szCs w:val="22"/>
        </w:rPr>
        <w:br/>
        <w:t>Proposal:  Proposed single storey pavilion building and associated car parking, demolition of existing outdated facility</w:t>
      </w:r>
      <w:r w:rsidRPr="00DC2AE2">
        <w:rPr>
          <w:rFonts w:ascii="Calibri" w:hAnsi="Calibri" w:cs="Calibri"/>
          <w:b/>
          <w:bCs/>
          <w:sz w:val="22"/>
          <w:szCs w:val="22"/>
        </w:rPr>
        <w:br/>
        <w:t xml:space="preserve">Applicant: Ellesmere Cricket Club </w:t>
      </w:r>
      <w:r w:rsidRPr="00DC2AE2">
        <w:rPr>
          <w:rFonts w:ascii="Calibri" w:hAnsi="Calibri" w:cs="Calibri"/>
          <w:b/>
          <w:bCs/>
          <w:sz w:val="22"/>
          <w:szCs w:val="22"/>
        </w:rPr>
        <w:br/>
      </w:r>
      <w:r w:rsidRPr="00DC2AE2">
        <w:rPr>
          <w:rFonts w:ascii="Calibri" w:hAnsi="Calibri" w:cs="Calibri"/>
          <w:b/>
          <w:bCs/>
          <w:sz w:val="16"/>
          <w:szCs w:val="16"/>
        </w:rPr>
        <w:t>View online at:  </w:t>
      </w:r>
      <w:hyperlink r:id="rId7" w:tgtFrame="_blank" w:tooltip="Protected by Outlook: http://pa.shropshire.gov.uk/online-applications/applicationDetails.do?activeTab=summary&amp;keyVal=SU3RF5TDH3000. Click or tap to follow the link." w:history="1">
        <w:r w:rsidRPr="00DC2AE2">
          <w:rPr>
            <w:rStyle w:val="Hyperlink"/>
            <w:rFonts w:ascii="Calibri" w:hAnsi="Calibri" w:cs="Calibri"/>
            <w:b/>
            <w:bCs/>
            <w:sz w:val="16"/>
            <w:szCs w:val="16"/>
          </w:rPr>
          <w:t>https://emea01.safelinks.protection.outlook.com/?url=http%3A%2F%2Fpa.shropshire.gov.uk%2Fonline-applications%2FapplicationDetails.do%3FactiveTab%3Dsummary%26keyVal%3DSU3RF5TDH3000&amp;data=05%7C02%7C%7C971c9054c2d14db1ce1808dd924c3421%7C84df9e7fe9f640afb435aaaaaaaaaaaa%7C1%7C0%7C638827578183055782%7CUnknown%7CTWFpbGZsb3d8eyJFbXB0eU1hcGkiOnRydWUsIlYiOiIwLjAuMDAwMCIsIlAiOiJXaW4zMiIsIkFOIjoiTWFpbCIsIldUIjoyfQ%3D%3D%7C0%7C%7C%7C&amp;sdata=uSEofUtIIjA1RpK8fIo%2B0r5RLOdgilTAVqBxn%2BDImkU%3D&amp;reserved=0</w:t>
        </w:r>
      </w:hyperlink>
    </w:p>
    <w:p w14:paraId="7545A832" w14:textId="2909D9F7" w:rsidR="002953AB" w:rsidRPr="00EA4D3E" w:rsidRDefault="00D46999" w:rsidP="00EA4D3E">
      <w:pPr>
        <w:widowControl/>
        <w:autoSpaceDE/>
        <w:autoSpaceDN/>
        <w:rPr>
          <w:rFonts w:asciiTheme="minorHAnsi" w:hAnsiTheme="minorHAnsi" w:cstheme="minorHAnsi"/>
          <w:color w:val="222222"/>
          <w:kern w:val="0"/>
          <w:sz w:val="22"/>
          <w:szCs w:val="22"/>
          <w:lang w:eastAsia="en-GB"/>
        </w:rPr>
      </w:pPr>
      <w:r w:rsidRPr="00EA4D3E">
        <w:rPr>
          <w:rFonts w:asciiTheme="minorHAnsi" w:hAnsiTheme="minorHAnsi" w:cstheme="minorHAnsi"/>
          <w:sz w:val="22"/>
          <w:szCs w:val="22"/>
        </w:rPr>
        <w:t xml:space="preserve">The Councillors reviewed the application.  Cllr Egerton, seconded by Cllr Swanston, proposed supporting the application </w:t>
      </w:r>
      <w:r w:rsidR="00EA4D3E" w:rsidRPr="00EA4D3E">
        <w:rPr>
          <w:rFonts w:asciiTheme="minorHAnsi" w:hAnsiTheme="minorHAnsi" w:cstheme="minorHAnsi"/>
          <w:sz w:val="22"/>
          <w:szCs w:val="22"/>
        </w:rPr>
        <w:t xml:space="preserve">by returning the following comment: </w:t>
      </w:r>
      <w:r w:rsidR="00EA4D3E" w:rsidRPr="00EA4D3E">
        <w:rPr>
          <w:rFonts w:asciiTheme="minorHAnsi" w:hAnsiTheme="minorHAnsi" w:cstheme="minorHAnsi"/>
          <w:color w:val="222222"/>
          <w:kern w:val="0"/>
          <w:sz w:val="22"/>
          <w:szCs w:val="22"/>
          <w:lang w:eastAsia="en-GB"/>
        </w:rPr>
        <w:t xml:space="preserve">The Parish Council is content to support this application, however, has serious concerns about the potential impact that the reduction of available hardstanding (due to the proposed construction which is likely to be 5/6 times larger than the current footprint) to take surface water run- off will have on the amount of water being directed into the </w:t>
      </w:r>
      <w:proofErr w:type="spellStart"/>
      <w:r w:rsidR="00EA4D3E" w:rsidRPr="00EA4D3E">
        <w:rPr>
          <w:rFonts w:asciiTheme="minorHAnsi" w:hAnsiTheme="minorHAnsi" w:cstheme="minorHAnsi"/>
          <w:color w:val="222222"/>
          <w:kern w:val="0"/>
          <w:sz w:val="22"/>
          <w:szCs w:val="22"/>
          <w:lang w:eastAsia="en-GB"/>
        </w:rPr>
        <w:t>Tetchill</w:t>
      </w:r>
      <w:proofErr w:type="spellEnd"/>
      <w:r w:rsidR="00EA4D3E" w:rsidRPr="00EA4D3E">
        <w:rPr>
          <w:rFonts w:asciiTheme="minorHAnsi" w:hAnsiTheme="minorHAnsi" w:cstheme="minorHAnsi"/>
          <w:color w:val="222222"/>
          <w:kern w:val="0"/>
          <w:sz w:val="22"/>
          <w:szCs w:val="22"/>
          <w:lang w:eastAsia="en-GB"/>
        </w:rPr>
        <w:t xml:space="preserve"> Brook. It is noted that a soakaway is mentioned however it is also noted in the application that the field is subject to flooding. Councillors acknowledged that this 'minor development' is not within a SUDS area however a full drainage scheme/report would have been desirable. Is one to be submitted?</w:t>
      </w:r>
      <w:r w:rsidR="00EA4D3E" w:rsidRPr="00EA4D3E">
        <w:rPr>
          <w:rFonts w:asciiTheme="minorHAnsi" w:hAnsiTheme="minorHAnsi" w:cstheme="minorHAnsi"/>
          <w:color w:val="222222"/>
          <w:kern w:val="0"/>
          <w:sz w:val="22"/>
          <w:szCs w:val="22"/>
          <w:lang w:eastAsia="en-GB"/>
        </w:rPr>
        <w:br/>
        <w:t>Has the potentially increased volume of run-off been considered/assessed and has the potential impact of increased water being piped into the Brook been looked into?</w:t>
      </w:r>
      <w:r w:rsidR="00EA4D3E" w:rsidRPr="00EA4D3E">
        <w:rPr>
          <w:rFonts w:asciiTheme="minorHAnsi" w:hAnsiTheme="minorHAnsi" w:cstheme="minorHAnsi"/>
          <w:color w:val="222222"/>
          <w:kern w:val="0"/>
          <w:sz w:val="22"/>
          <w:szCs w:val="22"/>
          <w:lang w:eastAsia="en-GB"/>
        </w:rPr>
        <w:br/>
        <w:t xml:space="preserve">The Parish Council consistently raises its concerns over the amount of water being directed into the Brook and the knock on effect this has on the village of </w:t>
      </w:r>
      <w:proofErr w:type="spellStart"/>
      <w:r w:rsidR="00EA4D3E" w:rsidRPr="00EA4D3E">
        <w:rPr>
          <w:rFonts w:asciiTheme="minorHAnsi" w:hAnsiTheme="minorHAnsi" w:cstheme="minorHAnsi"/>
          <w:color w:val="222222"/>
          <w:kern w:val="0"/>
          <w:sz w:val="22"/>
          <w:szCs w:val="22"/>
          <w:lang w:eastAsia="en-GB"/>
        </w:rPr>
        <w:t>Tetchill</w:t>
      </w:r>
      <w:proofErr w:type="spellEnd"/>
      <w:r w:rsidR="00EA4D3E" w:rsidRPr="00EA4D3E">
        <w:rPr>
          <w:rFonts w:asciiTheme="minorHAnsi" w:hAnsiTheme="minorHAnsi" w:cstheme="minorHAnsi"/>
          <w:color w:val="222222"/>
          <w:kern w:val="0"/>
          <w:sz w:val="22"/>
          <w:szCs w:val="22"/>
          <w:lang w:eastAsia="en-GB"/>
        </w:rPr>
        <w:t xml:space="preserve"> when the sluice gates are opened, often resulting in sewage in gardens.</w:t>
      </w:r>
      <w:r w:rsidR="00EA4D3E" w:rsidRPr="00EA4D3E">
        <w:rPr>
          <w:rFonts w:asciiTheme="minorHAnsi" w:hAnsiTheme="minorHAnsi" w:cstheme="minorHAnsi"/>
          <w:color w:val="222222"/>
          <w:kern w:val="0"/>
          <w:sz w:val="22"/>
          <w:szCs w:val="22"/>
          <w:lang w:eastAsia="en-GB"/>
        </w:rPr>
        <w:br/>
        <w:t>The effects of reducing the area for surface water run-off on a development site in this area has further reaching consequences than simply on the site alone.</w:t>
      </w:r>
    </w:p>
    <w:p w14:paraId="0C527B0E" w14:textId="77777777" w:rsidR="002953AB" w:rsidRDefault="002953AB" w:rsidP="002953AB">
      <w:pPr>
        <w:rPr>
          <w:rFonts w:ascii="Calibri" w:hAnsi="Calibri" w:cs="Calibri"/>
          <w:b/>
          <w:bCs/>
          <w:sz w:val="22"/>
          <w:szCs w:val="22"/>
        </w:rPr>
      </w:pPr>
    </w:p>
    <w:p w14:paraId="53478959" w14:textId="7EC62380" w:rsidR="002953AB" w:rsidRPr="00F64A8C" w:rsidRDefault="002953AB" w:rsidP="002953AB">
      <w:pPr>
        <w:rPr>
          <w:rFonts w:ascii="Calibri" w:hAnsi="Calibri" w:cs="Calibri"/>
          <w:b/>
          <w:bCs/>
          <w:sz w:val="22"/>
          <w:szCs w:val="22"/>
        </w:rPr>
      </w:pPr>
      <w:r w:rsidRPr="00EC704F">
        <w:rPr>
          <w:rFonts w:ascii="Calibri" w:hAnsi="Calibri" w:cs="Calibri"/>
          <w:b/>
          <w:bCs/>
          <w:sz w:val="22"/>
          <w:szCs w:val="22"/>
        </w:rPr>
        <w:t>10</w:t>
      </w:r>
      <w:r>
        <w:rPr>
          <w:rFonts w:ascii="Calibri" w:hAnsi="Calibri" w:cs="Calibri"/>
          <w:b/>
          <w:bCs/>
          <w:sz w:val="22"/>
          <w:szCs w:val="22"/>
        </w:rPr>
        <w:tab/>
        <w:t>New planning applications received since 4</w:t>
      </w:r>
      <w:r w:rsidRPr="008A3DBB">
        <w:rPr>
          <w:rFonts w:ascii="Calibri" w:hAnsi="Calibri" w:cs="Calibri"/>
          <w:b/>
          <w:bCs/>
          <w:sz w:val="22"/>
          <w:szCs w:val="22"/>
          <w:vertAlign w:val="superscript"/>
        </w:rPr>
        <w:t>th</w:t>
      </w:r>
      <w:r>
        <w:rPr>
          <w:rFonts w:ascii="Calibri" w:hAnsi="Calibri" w:cs="Calibri"/>
          <w:b/>
          <w:bCs/>
          <w:sz w:val="22"/>
          <w:szCs w:val="22"/>
        </w:rPr>
        <w:t xml:space="preserve"> June 2025 –</w:t>
      </w:r>
      <w:r>
        <w:rPr>
          <w:rFonts w:ascii="Calibri" w:hAnsi="Calibri" w:cs="Calibri"/>
          <w:bCs/>
          <w:sz w:val="22"/>
          <w:szCs w:val="22"/>
        </w:rPr>
        <w:t xml:space="preserve"> to acknowledge receipt</w:t>
      </w:r>
      <w:r>
        <w:rPr>
          <w:rFonts w:ascii="Calibri" w:hAnsi="Calibri" w:cs="Calibri"/>
          <w:bCs/>
          <w:sz w:val="22"/>
          <w:szCs w:val="22"/>
        </w:rPr>
        <w:br/>
      </w:r>
      <w:r w:rsidR="0020365D">
        <w:rPr>
          <w:rFonts w:ascii="Calibri" w:hAnsi="Calibri" w:cs="Calibri"/>
          <w:sz w:val="22"/>
          <w:szCs w:val="22"/>
        </w:rPr>
        <w:t xml:space="preserve">No new applications have been received. </w:t>
      </w:r>
      <w:r>
        <w:rPr>
          <w:rFonts w:ascii="Calibri" w:hAnsi="Calibri" w:cs="Calibri"/>
          <w:b/>
          <w:bCs/>
          <w:sz w:val="22"/>
          <w:szCs w:val="22"/>
        </w:rPr>
        <w:br/>
      </w:r>
    </w:p>
    <w:p w14:paraId="7A6CFD2F" w14:textId="77777777" w:rsidR="002953AB" w:rsidRPr="00F64A8C" w:rsidRDefault="002953AB" w:rsidP="002953AB">
      <w:pPr>
        <w:rPr>
          <w:rFonts w:ascii="Calibri" w:hAnsi="Calibri" w:cs="Calibri"/>
          <w:b/>
          <w:bCs/>
          <w:sz w:val="22"/>
          <w:szCs w:val="22"/>
        </w:rPr>
      </w:pPr>
      <w:r>
        <w:rPr>
          <w:rFonts w:ascii="Calibri" w:hAnsi="Calibri" w:cs="Calibri"/>
          <w:b/>
          <w:color w:val="000000"/>
          <w:sz w:val="22"/>
          <w:szCs w:val="22"/>
        </w:rPr>
        <w:t>11</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4239FCD2" w14:textId="77777777" w:rsidR="002953AB" w:rsidRDefault="002953AB" w:rsidP="002953AB">
      <w:pPr>
        <w:rPr>
          <w:rFonts w:ascii="Calibri" w:hAnsi="Calibri" w:cs="Calibri"/>
          <w:color w:val="201F1E"/>
          <w:sz w:val="22"/>
          <w:szCs w:val="22"/>
        </w:rPr>
      </w:pPr>
      <w:r w:rsidRPr="00FC0BF5">
        <w:rPr>
          <w:rFonts w:ascii="Calibri" w:hAnsi="Calibri" w:cs="Calibri"/>
          <w:color w:val="201F1E"/>
          <w:sz w:val="22"/>
          <w:szCs w:val="22"/>
        </w:rPr>
        <w:t>25/00634/</w:t>
      </w:r>
      <w:proofErr w:type="gramStart"/>
      <w:r w:rsidRPr="00FC0BF5">
        <w:rPr>
          <w:rFonts w:ascii="Calibri" w:hAnsi="Calibri" w:cs="Calibri"/>
          <w:color w:val="201F1E"/>
          <w:sz w:val="22"/>
          <w:szCs w:val="22"/>
        </w:rPr>
        <w:t>FUL  (</w:t>
      </w:r>
      <w:proofErr w:type="gramEnd"/>
      <w:r w:rsidRPr="00FC0BF5">
        <w:rPr>
          <w:rFonts w:ascii="Calibri" w:hAnsi="Calibri" w:cs="Calibri"/>
          <w:color w:val="201F1E"/>
          <w:sz w:val="22"/>
          <w:szCs w:val="22"/>
        </w:rPr>
        <w:t>validated: 04/03/2025)</w:t>
      </w:r>
      <w:r w:rsidRPr="00FC0BF5">
        <w:rPr>
          <w:rFonts w:ascii="Calibri" w:hAnsi="Calibri" w:cs="Calibri"/>
          <w:color w:val="201F1E"/>
          <w:sz w:val="22"/>
          <w:szCs w:val="22"/>
        </w:rPr>
        <w:br/>
        <w:t xml:space="preserve">Address:  The Clays, Ellesmere Road, </w:t>
      </w:r>
      <w:proofErr w:type="spellStart"/>
      <w:r w:rsidRPr="00FC0BF5">
        <w:rPr>
          <w:rFonts w:ascii="Calibri" w:hAnsi="Calibri" w:cs="Calibri"/>
          <w:color w:val="201F1E"/>
          <w:sz w:val="22"/>
          <w:szCs w:val="22"/>
        </w:rPr>
        <w:t>Tetchill</w:t>
      </w:r>
      <w:proofErr w:type="spellEnd"/>
      <w:r w:rsidRPr="00FC0BF5">
        <w:rPr>
          <w:rFonts w:ascii="Calibri" w:hAnsi="Calibri" w:cs="Calibri"/>
          <w:color w:val="201F1E"/>
          <w:sz w:val="22"/>
          <w:szCs w:val="22"/>
        </w:rPr>
        <w:t>, Ellesmere, Shropshire, SY12 9AY</w:t>
      </w:r>
      <w:r w:rsidRPr="00FC0BF5">
        <w:rPr>
          <w:rFonts w:ascii="Calibri" w:hAnsi="Calibri" w:cs="Calibri"/>
          <w:color w:val="201F1E"/>
          <w:sz w:val="22"/>
          <w:szCs w:val="22"/>
        </w:rPr>
        <w:br/>
        <w:t>Proposal:  Single storey extension to dwelling</w:t>
      </w:r>
      <w:r w:rsidRPr="00FC0BF5">
        <w:rPr>
          <w:rFonts w:ascii="Calibri" w:hAnsi="Calibri" w:cs="Calibri"/>
          <w:color w:val="201F1E"/>
          <w:sz w:val="22"/>
          <w:szCs w:val="22"/>
        </w:rPr>
        <w:br/>
        <w:t>Decision:  Grant Permission</w:t>
      </w:r>
    </w:p>
    <w:p w14:paraId="45A4CACC" w14:textId="77777777" w:rsidR="002953AB" w:rsidRDefault="002953AB" w:rsidP="002953AB">
      <w:pPr>
        <w:rPr>
          <w:rFonts w:ascii="Calibri" w:hAnsi="Calibri" w:cs="Calibri"/>
          <w:color w:val="201F1E"/>
          <w:sz w:val="22"/>
          <w:szCs w:val="22"/>
        </w:rPr>
      </w:pPr>
    </w:p>
    <w:p w14:paraId="5E04CB06" w14:textId="77777777" w:rsidR="002953AB" w:rsidRDefault="002953AB" w:rsidP="002953AB">
      <w:pPr>
        <w:rPr>
          <w:rFonts w:ascii="Calibri" w:hAnsi="Calibri" w:cs="Calibri"/>
          <w:b/>
          <w:bCs/>
          <w:color w:val="201F1E"/>
          <w:sz w:val="22"/>
          <w:szCs w:val="22"/>
        </w:rPr>
      </w:pPr>
      <w:r w:rsidRPr="007D289E">
        <w:rPr>
          <w:rFonts w:ascii="Calibri" w:hAnsi="Calibri" w:cs="Calibri"/>
          <w:color w:val="201F1E"/>
          <w:sz w:val="22"/>
          <w:szCs w:val="22"/>
        </w:rPr>
        <w:t>25/00959/</w:t>
      </w:r>
      <w:proofErr w:type="gramStart"/>
      <w:r w:rsidRPr="007D289E">
        <w:rPr>
          <w:rFonts w:ascii="Calibri" w:hAnsi="Calibri" w:cs="Calibri"/>
          <w:color w:val="201F1E"/>
          <w:sz w:val="22"/>
          <w:szCs w:val="22"/>
        </w:rPr>
        <w:t>FUL  (</w:t>
      </w:r>
      <w:proofErr w:type="gramEnd"/>
      <w:r w:rsidRPr="007D289E">
        <w:rPr>
          <w:rFonts w:ascii="Calibri" w:hAnsi="Calibri" w:cs="Calibri"/>
          <w:color w:val="201F1E"/>
          <w:sz w:val="22"/>
          <w:szCs w:val="22"/>
        </w:rPr>
        <w:t>validated: 21/03/2025)</w:t>
      </w:r>
      <w:r w:rsidRPr="007D289E">
        <w:rPr>
          <w:rFonts w:ascii="Calibri" w:hAnsi="Calibri" w:cs="Calibri"/>
          <w:color w:val="201F1E"/>
          <w:sz w:val="22"/>
          <w:szCs w:val="22"/>
        </w:rPr>
        <w:br/>
        <w:t xml:space="preserve">Address:  Proposed Residential Barn Conversion </w:t>
      </w:r>
      <w:proofErr w:type="gramStart"/>
      <w:r w:rsidRPr="007D289E">
        <w:rPr>
          <w:rFonts w:ascii="Calibri" w:hAnsi="Calibri" w:cs="Calibri"/>
          <w:color w:val="201F1E"/>
          <w:sz w:val="22"/>
          <w:szCs w:val="22"/>
        </w:rPr>
        <w:t>At</w:t>
      </w:r>
      <w:proofErr w:type="gramEnd"/>
      <w:r w:rsidRPr="007D289E">
        <w:rPr>
          <w:rFonts w:ascii="Calibri" w:hAnsi="Calibri" w:cs="Calibri"/>
          <w:color w:val="201F1E"/>
          <w:sz w:val="22"/>
          <w:szCs w:val="22"/>
        </w:rPr>
        <w:t xml:space="preserve"> Northwood House, Northwood, Ellesmere, Shropshire</w:t>
      </w:r>
      <w:r w:rsidRPr="007D289E">
        <w:rPr>
          <w:rFonts w:ascii="Calibri" w:hAnsi="Calibri" w:cs="Calibri"/>
          <w:color w:val="201F1E"/>
          <w:sz w:val="22"/>
          <w:szCs w:val="22"/>
        </w:rPr>
        <w:br/>
        <w:t>Proposal:  Conversion of a traditional barn to form 2no dwellings and associated works</w:t>
      </w:r>
      <w:r w:rsidRPr="007D289E">
        <w:rPr>
          <w:rFonts w:ascii="Calibri" w:hAnsi="Calibri" w:cs="Calibri"/>
          <w:color w:val="201F1E"/>
          <w:sz w:val="22"/>
          <w:szCs w:val="22"/>
        </w:rPr>
        <w:br/>
        <w:t>Decision:  Grant Permission</w:t>
      </w:r>
      <w:r w:rsidRPr="00E6704F">
        <w:rPr>
          <w:rFonts w:ascii="Calibri" w:hAnsi="Calibri" w:cs="Calibri"/>
          <w:color w:val="201F1E"/>
          <w:sz w:val="22"/>
          <w:szCs w:val="22"/>
        </w:rPr>
        <w:br/>
      </w:r>
    </w:p>
    <w:p w14:paraId="2D53E246" w14:textId="77777777" w:rsidR="0020365D" w:rsidRDefault="0020365D">
      <w:pPr>
        <w:widowControl/>
        <w:autoSpaceDE/>
        <w:autoSpaceDN/>
        <w:spacing w:after="160" w:line="259" w:lineRule="auto"/>
        <w:rPr>
          <w:rFonts w:ascii="Calibri" w:hAnsi="Calibri" w:cs="Calibri"/>
          <w:color w:val="201F1E"/>
          <w:sz w:val="22"/>
          <w:szCs w:val="22"/>
        </w:rPr>
      </w:pPr>
      <w:r>
        <w:rPr>
          <w:rFonts w:ascii="Calibri" w:hAnsi="Calibri" w:cs="Calibri"/>
          <w:color w:val="201F1E"/>
          <w:sz w:val="22"/>
          <w:szCs w:val="22"/>
        </w:rPr>
        <w:br w:type="page"/>
      </w:r>
    </w:p>
    <w:p w14:paraId="78ED99FD" w14:textId="124CF4B1" w:rsidR="002953AB" w:rsidRPr="007D289E" w:rsidRDefault="002953AB" w:rsidP="002953AB">
      <w:pPr>
        <w:rPr>
          <w:rFonts w:ascii="Calibri" w:hAnsi="Calibri" w:cs="Calibri"/>
          <w:color w:val="201F1E"/>
          <w:sz w:val="22"/>
          <w:szCs w:val="22"/>
        </w:rPr>
      </w:pPr>
      <w:r w:rsidRPr="007D289E">
        <w:rPr>
          <w:rFonts w:ascii="Calibri" w:hAnsi="Calibri" w:cs="Calibri"/>
          <w:color w:val="201F1E"/>
          <w:sz w:val="22"/>
          <w:szCs w:val="22"/>
        </w:rPr>
        <w:lastRenderedPageBreak/>
        <w:t>25/00564/</w:t>
      </w:r>
      <w:proofErr w:type="gramStart"/>
      <w:r w:rsidRPr="007D289E">
        <w:rPr>
          <w:rFonts w:ascii="Calibri" w:hAnsi="Calibri" w:cs="Calibri"/>
          <w:color w:val="201F1E"/>
          <w:sz w:val="22"/>
          <w:szCs w:val="22"/>
        </w:rPr>
        <w:t>LBC  (</w:t>
      </w:r>
      <w:proofErr w:type="gramEnd"/>
      <w:r w:rsidRPr="007D289E">
        <w:rPr>
          <w:rFonts w:ascii="Calibri" w:hAnsi="Calibri" w:cs="Calibri"/>
          <w:color w:val="201F1E"/>
          <w:sz w:val="22"/>
          <w:szCs w:val="22"/>
        </w:rPr>
        <w:t>validated: 27/03/2025)</w:t>
      </w:r>
      <w:r w:rsidRPr="007D289E">
        <w:rPr>
          <w:rFonts w:ascii="Calibri" w:hAnsi="Calibri" w:cs="Calibri"/>
          <w:color w:val="201F1E"/>
          <w:sz w:val="22"/>
          <w:szCs w:val="22"/>
        </w:rPr>
        <w:br/>
        <w:t>Address:  6 Beech House, Birch Road, Ellesmere, Shropshire, SY12 9AA</w:t>
      </w:r>
      <w:r w:rsidRPr="007D289E">
        <w:rPr>
          <w:rFonts w:ascii="Calibri" w:hAnsi="Calibri" w:cs="Calibri"/>
          <w:color w:val="201F1E"/>
          <w:sz w:val="22"/>
          <w:szCs w:val="22"/>
        </w:rPr>
        <w:br/>
        <w:t>Proposal:  Installation of a gas fired central heating system</w:t>
      </w:r>
      <w:r w:rsidRPr="007D289E">
        <w:rPr>
          <w:rFonts w:ascii="Calibri" w:hAnsi="Calibri" w:cs="Calibri"/>
          <w:color w:val="201F1E"/>
          <w:sz w:val="22"/>
          <w:szCs w:val="22"/>
        </w:rPr>
        <w:br/>
        <w:t>Decision:  Grant Permission</w:t>
      </w:r>
    </w:p>
    <w:p w14:paraId="4E3985EE" w14:textId="77777777" w:rsidR="002953AB" w:rsidRDefault="002953AB" w:rsidP="002953AB">
      <w:pPr>
        <w:rPr>
          <w:rFonts w:ascii="Calibri" w:hAnsi="Calibri" w:cs="Calibri"/>
          <w:b/>
          <w:bCs/>
          <w:color w:val="201F1E"/>
          <w:sz w:val="22"/>
          <w:szCs w:val="22"/>
        </w:rPr>
      </w:pPr>
    </w:p>
    <w:p w14:paraId="0A636A90" w14:textId="20793695" w:rsidR="0020365D" w:rsidRPr="0020365D" w:rsidRDefault="0020365D" w:rsidP="002953AB">
      <w:pPr>
        <w:rPr>
          <w:rFonts w:ascii="Calibri" w:hAnsi="Calibri" w:cs="Calibri"/>
          <w:color w:val="201F1E"/>
          <w:sz w:val="22"/>
          <w:szCs w:val="22"/>
        </w:rPr>
      </w:pPr>
      <w:r w:rsidRPr="0020365D">
        <w:rPr>
          <w:rFonts w:ascii="Calibri" w:hAnsi="Calibri" w:cs="Calibri"/>
          <w:color w:val="201F1E"/>
          <w:sz w:val="22"/>
          <w:szCs w:val="22"/>
        </w:rPr>
        <w:t xml:space="preserve">All noted. </w:t>
      </w:r>
    </w:p>
    <w:p w14:paraId="70AEB471" w14:textId="77777777" w:rsidR="0020365D" w:rsidRDefault="0020365D" w:rsidP="002953AB">
      <w:pPr>
        <w:rPr>
          <w:rFonts w:ascii="Calibri" w:hAnsi="Calibri" w:cs="Calibri"/>
          <w:b/>
          <w:bCs/>
          <w:color w:val="201F1E"/>
          <w:sz w:val="22"/>
          <w:szCs w:val="22"/>
        </w:rPr>
      </w:pPr>
    </w:p>
    <w:p w14:paraId="0FD3E197" w14:textId="77777777" w:rsidR="002953AB" w:rsidRPr="00E6704F" w:rsidRDefault="002953AB" w:rsidP="002953AB">
      <w:pPr>
        <w:rPr>
          <w:rFonts w:ascii="Calibri" w:hAnsi="Calibri" w:cs="Calibri"/>
          <w:color w:val="201F1E"/>
          <w:sz w:val="22"/>
          <w:szCs w:val="22"/>
        </w:rPr>
      </w:pPr>
      <w:r>
        <w:rPr>
          <w:rFonts w:ascii="Calibri" w:hAnsi="Calibri" w:cs="Calibri"/>
          <w:b/>
          <w:bCs/>
          <w:color w:val="201F1E"/>
          <w:sz w:val="22"/>
          <w:szCs w:val="22"/>
        </w:rPr>
        <w:t>12</w:t>
      </w:r>
      <w:r w:rsidRPr="006031DF">
        <w:rPr>
          <w:rFonts w:ascii="Calibri" w:hAnsi="Calibri" w:cs="Calibri"/>
          <w:b/>
          <w:bCs/>
          <w:color w:val="201F1E"/>
          <w:sz w:val="22"/>
          <w:szCs w:val="22"/>
        </w:rPr>
        <w:tab/>
      </w:r>
      <w:r>
        <w:rPr>
          <w:rFonts w:ascii="Calibri" w:hAnsi="Calibri" w:cs="Calibri"/>
          <w:b/>
          <w:bCs/>
          <w:color w:val="201F1E"/>
          <w:sz w:val="22"/>
          <w:szCs w:val="22"/>
        </w:rPr>
        <w:t>Appeals – for information purposes</w:t>
      </w:r>
    </w:p>
    <w:p w14:paraId="4E82276F" w14:textId="77777777" w:rsidR="002953AB" w:rsidRDefault="002953AB" w:rsidP="002953AB">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Note: This application relates to </w:t>
      </w:r>
      <w:proofErr w:type="spellStart"/>
      <w:r>
        <w:rPr>
          <w:rFonts w:ascii="Calibri" w:hAnsi="Calibri" w:cs="Calibri"/>
          <w:color w:val="000000"/>
          <w:sz w:val="22"/>
          <w:szCs w:val="22"/>
        </w:rPr>
        <w:t>Welshampton</w:t>
      </w:r>
      <w:proofErr w:type="spellEnd"/>
      <w:r>
        <w:rPr>
          <w:rFonts w:ascii="Calibri" w:hAnsi="Calibri" w:cs="Calibri"/>
          <w:color w:val="000000"/>
          <w:sz w:val="22"/>
          <w:szCs w:val="22"/>
        </w:rPr>
        <w:t xml:space="preserve"> &amp; </w:t>
      </w:r>
      <w:proofErr w:type="spellStart"/>
      <w:r>
        <w:rPr>
          <w:rFonts w:ascii="Calibri" w:hAnsi="Calibri" w:cs="Calibri"/>
          <w:color w:val="000000"/>
          <w:sz w:val="22"/>
          <w:szCs w:val="22"/>
        </w:rPr>
        <w:t>Lyneal</w:t>
      </w:r>
      <w:proofErr w:type="spellEnd"/>
      <w:r>
        <w:rPr>
          <w:rFonts w:ascii="Calibri" w:hAnsi="Calibri" w:cs="Calibri"/>
          <w:color w:val="000000"/>
          <w:sz w:val="22"/>
          <w:szCs w:val="22"/>
        </w:rPr>
        <w:t xml:space="preserve"> Parish Council (land bordering ERPC)</w:t>
      </w:r>
    </w:p>
    <w:p w14:paraId="722FB566" w14:textId="77777777" w:rsidR="002953AB" w:rsidRDefault="002953AB" w:rsidP="002953AB">
      <w:pPr>
        <w:pStyle w:val="NormalWeb"/>
        <w:spacing w:before="0" w:beforeAutospacing="0" w:after="0" w:afterAutospacing="0"/>
        <w:rPr>
          <w:rFonts w:ascii="Calibri" w:hAnsi="Calibri" w:cs="Calibri"/>
          <w:color w:val="000000"/>
          <w:sz w:val="22"/>
          <w:szCs w:val="22"/>
        </w:rPr>
      </w:pPr>
      <w:r w:rsidRPr="00DC45D8">
        <w:rPr>
          <w:rFonts w:ascii="Calibri" w:hAnsi="Calibri" w:cs="Calibri"/>
          <w:color w:val="000000"/>
          <w:sz w:val="22"/>
          <w:szCs w:val="22"/>
        </w:rPr>
        <w:t xml:space="preserve">Caravan At Heartlands Farm, Northwood, Ellesmere, Shropshire. Description of development: Change of use of land to a mixed use for the keeping of horses (existing) and use as a residential caravan site for an extended Gypsy family, with a total of 4 No. caravans, including the laying of hardstanding and erection of 4 No. amenity buildings </w:t>
      </w:r>
    </w:p>
    <w:p w14:paraId="2B4EEF5C" w14:textId="77777777" w:rsidR="002953AB" w:rsidRDefault="002953AB" w:rsidP="002953AB">
      <w:pPr>
        <w:pStyle w:val="NormalWeb"/>
        <w:spacing w:before="0" w:beforeAutospacing="0" w:after="0" w:afterAutospacing="0"/>
        <w:rPr>
          <w:rFonts w:ascii="Calibri" w:hAnsi="Calibri" w:cs="Calibri"/>
          <w:color w:val="000000"/>
          <w:sz w:val="22"/>
          <w:szCs w:val="22"/>
        </w:rPr>
      </w:pPr>
      <w:r w:rsidRPr="00DC45D8">
        <w:rPr>
          <w:rFonts w:ascii="Calibri" w:hAnsi="Calibri" w:cs="Calibri"/>
          <w:color w:val="000000"/>
          <w:sz w:val="22"/>
          <w:szCs w:val="22"/>
        </w:rPr>
        <w:t xml:space="preserve">Planning or Enforcement ref: 24/01005/FUL </w:t>
      </w:r>
    </w:p>
    <w:p w14:paraId="0E416614" w14:textId="77777777" w:rsidR="002953AB" w:rsidRDefault="002953AB" w:rsidP="002953AB">
      <w:pPr>
        <w:pStyle w:val="NormalWeb"/>
        <w:spacing w:before="0" w:beforeAutospacing="0" w:after="0" w:afterAutospacing="0"/>
        <w:rPr>
          <w:rFonts w:ascii="Calibri" w:hAnsi="Calibri" w:cs="Calibri"/>
          <w:color w:val="000000"/>
          <w:sz w:val="22"/>
          <w:szCs w:val="22"/>
        </w:rPr>
      </w:pPr>
      <w:r w:rsidRPr="00DC45D8">
        <w:rPr>
          <w:rFonts w:ascii="Calibri" w:hAnsi="Calibri" w:cs="Calibri"/>
          <w:color w:val="000000"/>
          <w:sz w:val="22"/>
          <w:szCs w:val="22"/>
        </w:rPr>
        <w:t xml:space="preserve">Planning Inspector ref: APP/L3245/W/24/3355842 </w:t>
      </w:r>
    </w:p>
    <w:p w14:paraId="7DF5D5F1" w14:textId="77777777" w:rsidR="002953AB" w:rsidRDefault="002953AB" w:rsidP="002953AB">
      <w:pPr>
        <w:pStyle w:val="NormalWeb"/>
        <w:spacing w:before="0" w:beforeAutospacing="0" w:after="0" w:afterAutospacing="0"/>
        <w:rPr>
          <w:rFonts w:ascii="Calibri" w:hAnsi="Calibri" w:cs="Calibri"/>
          <w:color w:val="000000"/>
          <w:sz w:val="22"/>
          <w:szCs w:val="22"/>
        </w:rPr>
      </w:pPr>
      <w:r w:rsidRPr="00DC45D8">
        <w:rPr>
          <w:rFonts w:ascii="Calibri" w:hAnsi="Calibri" w:cs="Calibri"/>
          <w:color w:val="000000"/>
          <w:sz w:val="22"/>
          <w:szCs w:val="22"/>
        </w:rPr>
        <w:t xml:space="preserve">Planning Inspector: H Nicholls </w:t>
      </w:r>
      <w:proofErr w:type="spellStart"/>
      <w:r w:rsidRPr="00DC45D8">
        <w:rPr>
          <w:rFonts w:ascii="Calibri" w:hAnsi="Calibri" w:cs="Calibri"/>
          <w:color w:val="000000"/>
          <w:sz w:val="22"/>
          <w:szCs w:val="22"/>
        </w:rPr>
        <w:t>FdA</w:t>
      </w:r>
      <w:proofErr w:type="spellEnd"/>
      <w:r w:rsidRPr="00DC45D8">
        <w:rPr>
          <w:rFonts w:ascii="Calibri" w:hAnsi="Calibri" w:cs="Calibri"/>
          <w:color w:val="000000"/>
          <w:sz w:val="22"/>
          <w:szCs w:val="22"/>
        </w:rPr>
        <w:t xml:space="preserve"> MSc MRTPI </w:t>
      </w:r>
    </w:p>
    <w:p w14:paraId="5B1D8618" w14:textId="77777777" w:rsidR="002953AB" w:rsidRDefault="002953AB" w:rsidP="002953AB">
      <w:pPr>
        <w:pStyle w:val="NormalWeb"/>
        <w:spacing w:before="0" w:beforeAutospacing="0" w:after="0" w:afterAutospacing="0"/>
        <w:rPr>
          <w:rFonts w:ascii="Calibri" w:hAnsi="Calibri" w:cs="Calibri"/>
          <w:color w:val="000000"/>
          <w:sz w:val="22"/>
          <w:szCs w:val="22"/>
        </w:rPr>
      </w:pPr>
      <w:r w:rsidRPr="00DC45D8">
        <w:rPr>
          <w:rFonts w:ascii="Calibri" w:hAnsi="Calibri" w:cs="Calibri"/>
          <w:color w:val="000000"/>
          <w:sz w:val="22"/>
          <w:szCs w:val="22"/>
        </w:rPr>
        <w:t>Appeal reference: 25/03317/REF Appeal start date: 2nd January 2025</w:t>
      </w:r>
    </w:p>
    <w:p w14:paraId="25EA3D16" w14:textId="77777777" w:rsidR="0020365D" w:rsidRDefault="0020365D" w:rsidP="002953AB">
      <w:pPr>
        <w:pStyle w:val="NormalWeb"/>
        <w:spacing w:before="0" w:beforeAutospacing="0" w:after="0" w:afterAutospacing="0"/>
        <w:rPr>
          <w:rFonts w:ascii="Calibri" w:hAnsi="Calibri" w:cs="Calibri"/>
          <w:color w:val="000000"/>
          <w:sz w:val="22"/>
          <w:szCs w:val="22"/>
        </w:rPr>
      </w:pPr>
    </w:p>
    <w:p w14:paraId="16AE3730" w14:textId="714B5BBE" w:rsidR="002953AB" w:rsidRDefault="00C419C9" w:rsidP="002953AB">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The Councillors agreed to follow up on this application at the next Meeting.  </w:t>
      </w:r>
      <w:r w:rsidR="002953AB">
        <w:rPr>
          <w:rFonts w:ascii="Calibri" w:hAnsi="Calibri" w:cs="Calibri"/>
          <w:color w:val="000000"/>
          <w:sz w:val="22"/>
          <w:szCs w:val="22"/>
        </w:rPr>
        <w:br/>
      </w:r>
    </w:p>
    <w:p w14:paraId="3487F891" w14:textId="77777777" w:rsidR="002953AB" w:rsidRPr="00521607" w:rsidRDefault="002953AB" w:rsidP="002953AB">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13</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5F579B21" w14:textId="38BB1509" w:rsidR="002953AB" w:rsidRDefault="00ED31CB" w:rsidP="002953AB">
      <w:pPr>
        <w:pStyle w:val="NormalWeb"/>
        <w:spacing w:before="0" w:beforeAutospacing="0" w:after="0" w:afterAutospacing="0"/>
        <w:rPr>
          <w:rFonts w:ascii="Calibri" w:hAnsi="Calibri" w:cs="Calibri"/>
          <w:b/>
          <w:bCs/>
          <w:sz w:val="22"/>
          <w:szCs w:val="22"/>
        </w:rPr>
      </w:pPr>
      <w:r>
        <w:rPr>
          <w:rFonts w:ascii="Calibri" w:hAnsi="Calibri" w:cs="Calibri"/>
          <w:sz w:val="22"/>
          <w:szCs w:val="22"/>
        </w:rPr>
        <w:t>Councillors noted an appeal notice</w:t>
      </w:r>
      <w:r w:rsidR="00F25E3D">
        <w:rPr>
          <w:rFonts w:ascii="Calibri" w:hAnsi="Calibri" w:cs="Calibri"/>
          <w:sz w:val="22"/>
          <w:szCs w:val="22"/>
        </w:rPr>
        <w:t xml:space="preserve"> </w:t>
      </w:r>
      <w:r w:rsidR="00FC233F">
        <w:rPr>
          <w:rFonts w:ascii="Calibri" w:hAnsi="Calibri" w:cs="Calibri"/>
          <w:sz w:val="22"/>
          <w:szCs w:val="22"/>
        </w:rPr>
        <w:t>for a hearing on 17</w:t>
      </w:r>
      <w:r w:rsidR="00FC233F" w:rsidRPr="00FC233F">
        <w:rPr>
          <w:rFonts w:ascii="Calibri" w:hAnsi="Calibri" w:cs="Calibri"/>
          <w:sz w:val="22"/>
          <w:szCs w:val="22"/>
          <w:vertAlign w:val="superscript"/>
        </w:rPr>
        <w:t>th</w:t>
      </w:r>
      <w:r w:rsidR="00FC233F">
        <w:rPr>
          <w:rFonts w:ascii="Calibri" w:hAnsi="Calibri" w:cs="Calibri"/>
          <w:sz w:val="22"/>
          <w:szCs w:val="22"/>
        </w:rPr>
        <w:t xml:space="preserve"> June</w:t>
      </w:r>
      <w:r>
        <w:rPr>
          <w:rFonts w:ascii="Calibri" w:hAnsi="Calibri" w:cs="Calibri"/>
          <w:sz w:val="22"/>
          <w:szCs w:val="22"/>
        </w:rPr>
        <w:t xml:space="preserve"> for application 25/00248/FUL. Cllr Egerton proposed that Cllr Jackson attend the meeting and speak on behalf of the Parish Council</w:t>
      </w:r>
      <w:r w:rsidR="00F25E3D">
        <w:rPr>
          <w:rFonts w:ascii="Calibri" w:hAnsi="Calibri" w:cs="Calibri"/>
          <w:sz w:val="22"/>
          <w:szCs w:val="22"/>
        </w:rPr>
        <w:t xml:space="preserve">, seconded by Cllr Richardson. All agreed. Resolved. </w:t>
      </w:r>
      <w:r w:rsidR="002953AB">
        <w:rPr>
          <w:rFonts w:ascii="Calibri" w:hAnsi="Calibri" w:cs="Calibri"/>
          <w:b/>
          <w:bCs/>
          <w:sz w:val="22"/>
          <w:szCs w:val="22"/>
        </w:rPr>
        <w:br/>
      </w:r>
    </w:p>
    <w:p w14:paraId="3EE733A1" w14:textId="77777777" w:rsidR="002953AB" w:rsidRDefault="002953AB" w:rsidP="002953AB">
      <w:pPr>
        <w:pStyle w:val="NormalWeb"/>
        <w:spacing w:before="0" w:beforeAutospacing="0" w:after="0" w:afterAutospacing="0"/>
        <w:rPr>
          <w:rFonts w:ascii="Calibri" w:hAnsi="Calibri" w:cs="Calibri"/>
          <w:color w:val="000000"/>
          <w:sz w:val="22"/>
          <w:szCs w:val="22"/>
        </w:rPr>
      </w:pPr>
      <w:r w:rsidRPr="00171F32">
        <w:rPr>
          <w:rFonts w:ascii="Calibri" w:hAnsi="Calibri" w:cs="Calibri"/>
          <w:b/>
          <w:bCs/>
          <w:sz w:val="22"/>
          <w:szCs w:val="22"/>
        </w:rPr>
        <w:t>1</w:t>
      </w:r>
      <w:r>
        <w:rPr>
          <w:rFonts w:ascii="Calibri" w:hAnsi="Calibri" w:cs="Calibri"/>
          <w:b/>
          <w:bCs/>
          <w:sz w:val="22"/>
          <w:szCs w:val="22"/>
        </w:rPr>
        <w:t>4</w:t>
      </w:r>
      <w:r w:rsidRPr="00171F32">
        <w:rPr>
          <w:rFonts w:ascii="Calibri" w:hAnsi="Calibri" w:cs="Calibri"/>
          <w:b/>
          <w:bCs/>
          <w:sz w:val="22"/>
          <w:szCs w:val="22"/>
        </w:rPr>
        <w:tab/>
      </w:r>
      <w:r w:rsidRPr="00BB1206">
        <w:rPr>
          <w:rFonts w:ascii="Calibri" w:hAnsi="Calibri" w:cs="Calibri"/>
          <w:b/>
          <w:color w:val="000000"/>
          <w:sz w:val="22"/>
          <w:szCs w:val="22"/>
        </w:rPr>
        <w:t>Exclusion of press and public</w:t>
      </w:r>
      <w:r w:rsidRPr="002C151C">
        <w:rPr>
          <w:rFonts w:ascii="Calibri" w:hAnsi="Calibri" w:cs="Calibri"/>
          <w:color w:val="000000"/>
          <w:sz w:val="22"/>
          <w:szCs w:val="22"/>
        </w:rPr>
        <w:t xml:space="preserve">: That in accordance with s1(2) Public Bodies (Admission of Meetings) Act 1960, members of the public and press be excluded from the remainder of the meeting on the grounds that the following items to be considered involves the likely disclosure of sensitive/confidential information: </w:t>
      </w:r>
    </w:p>
    <w:p w14:paraId="46B47DE1" w14:textId="77777777" w:rsidR="002953AB" w:rsidRPr="008675B3" w:rsidRDefault="002953AB" w:rsidP="002953AB">
      <w:pPr>
        <w:pStyle w:val="NormalWeb"/>
        <w:spacing w:before="0" w:beforeAutospacing="0" w:after="0" w:afterAutospacing="0"/>
        <w:rPr>
          <w:rFonts w:ascii="Calibri" w:hAnsi="Calibri" w:cs="Calibri"/>
          <w:color w:val="000000"/>
        </w:rPr>
      </w:pPr>
      <w:r w:rsidRPr="002C151C">
        <w:rPr>
          <w:rFonts w:ascii="Calibri" w:hAnsi="Calibri" w:cs="Calibri"/>
          <w:color w:val="000000"/>
          <w:sz w:val="22"/>
          <w:szCs w:val="22"/>
        </w:rPr>
        <w:t>a) To enable Councillors to discuss/receive any Planning Enforcement matters.</w:t>
      </w:r>
    </w:p>
    <w:bookmarkEnd w:id="0"/>
    <w:p w14:paraId="154E0B24" w14:textId="13C23836" w:rsidR="002953AB" w:rsidRDefault="00FC233F" w:rsidP="002953AB">
      <w:pPr>
        <w:rPr>
          <w:rFonts w:ascii="Calibri" w:hAnsi="Calibri" w:cs="Calibri"/>
          <w:b/>
          <w:bCs/>
          <w:sz w:val="22"/>
          <w:szCs w:val="22"/>
        </w:rPr>
      </w:pPr>
      <w:r>
        <w:rPr>
          <w:rFonts w:ascii="Calibri" w:hAnsi="Calibri" w:cs="Calibri"/>
          <w:sz w:val="22"/>
          <w:szCs w:val="22"/>
        </w:rPr>
        <w:t xml:space="preserve">No matters were raised. </w:t>
      </w:r>
      <w:r w:rsidR="002953AB">
        <w:rPr>
          <w:rFonts w:ascii="Calibri" w:hAnsi="Calibri" w:cs="Calibri"/>
          <w:b/>
          <w:bCs/>
          <w:sz w:val="22"/>
          <w:szCs w:val="22"/>
        </w:rPr>
        <w:br/>
      </w:r>
    </w:p>
    <w:p w14:paraId="6E0E14DB" w14:textId="77777777" w:rsidR="002953AB" w:rsidRPr="00A4055C" w:rsidRDefault="002953AB" w:rsidP="002953AB">
      <w:pPr>
        <w:rPr>
          <w:rFonts w:ascii="Calibri" w:hAnsi="Calibri" w:cs="Calibri"/>
          <w:sz w:val="24"/>
          <w:szCs w:val="24"/>
        </w:rPr>
      </w:pPr>
      <w:r>
        <w:rPr>
          <w:rFonts w:ascii="Calibri" w:hAnsi="Calibri" w:cs="Calibri"/>
          <w:b/>
          <w:bCs/>
          <w:sz w:val="22"/>
          <w:szCs w:val="22"/>
        </w:rPr>
        <w:t>15</w:t>
      </w:r>
      <w:r w:rsidRPr="0056022C">
        <w:rPr>
          <w:rFonts w:ascii="Calibri" w:hAnsi="Calibri" w:cs="Calibri"/>
          <w:b/>
          <w:bCs/>
          <w:sz w:val="22"/>
          <w:szCs w:val="22"/>
        </w:rPr>
        <w:tab/>
      </w:r>
      <w:r>
        <w:rPr>
          <w:rFonts w:ascii="Calibri" w:hAnsi="Calibri" w:cs="Calibri"/>
          <w:b/>
          <w:bCs/>
          <w:sz w:val="22"/>
          <w:szCs w:val="22"/>
        </w:rPr>
        <w:t>Confirmation of July’s Meeting date (14</w:t>
      </w:r>
      <w:r w:rsidRPr="00EB1D21">
        <w:rPr>
          <w:rFonts w:ascii="Calibri" w:hAnsi="Calibri" w:cs="Calibri"/>
          <w:b/>
          <w:bCs/>
          <w:sz w:val="22"/>
          <w:szCs w:val="22"/>
          <w:vertAlign w:val="superscript"/>
        </w:rPr>
        <w:t>th</w:t>
      </w:r>
      <w:r>
        <w:rPr>
          <w:rFonts w:ascii="Calibri" w:hAnsi="Calibri" w:cs="Calibri"/>
          <w:b/>
          <w:bCs/>
          <w:sz w:val="22"/>
          <w:szCs w:val="22"/>
        </w:rPr>
        <w:t>) &amp; items for inclusion on the agenda</w:t>
      </w:r>
      <w:r w:rsidRPr="00A4055C">
        <w:rPr>
          <w:rFonts w:ascii="Calibri" w:hAnsi="Calibri" w:cs="Calibri"/>
          <w:sz w:val="24"/>
          <w:szCs w:val="24"/>
        </w:rPr>
        <w:t xml:space="preserve"> </w:t>
      </w:r>
      <w:bookmarkStart w:id="1" w:name="_PictureBullets"/>
      <w:bookmarkEnd w:id="1"/>
    </w:p>
    <w:p w14:paraId="6BDDB5DE" w14:textId="77777777" w:rsidR="00D05892" w:rsidRDefault="00945EE4">
      <w:pPr>
        <w:rPr>
          <w:rFonts w:asciiTheme="minorHAnsi" w:hAnsiTheme="minorHAnsi" w:cstheme="minorHAnsi"/>
          <w:sz w:val="22"/>
          <w:szCs w:val="22"/>
        </w:rPr>
      </w:pPr>
      <w:r>
        <w:rPr>
          <w:rFonts w:asciiTheme="minorHAnsi" w:hAnsiTheme="minorHAnsi" w:cstheme="minorHAnsi"/>
          <w:sz w:val="22"/>
          <w:szCs w:val="22"/>
        </w:rPr>
        <w:t xml:space="preserve">The Councillors questioned whether an application for housing in </w:t>
      </w:r>
      <w:proofErr w:type="spellStart"/>
      <w:r>
        <w:rPr>
          <w:rFonts w:asciiTheme="minorHAnsi" w:hAnsiTheme="minorHAnsi" w:cstheme="minorHAnsi"/>
          <w:sz w:val="22"/>
          <w:szCs w:val="22"/>
        </w:rPr>
        <w:t>Tetchill</w:t>
      </w:r>
      <w:proofErr w:type="spellEnd"/>
      <w:r>
        <w:rPr>
          <w:rFonts w:asciiTheme="minorHAnsi" w:hAnsiTheme="minorHAnsi" w:cstheme="minorHAnsi"/>
          <w:sz w:val="22"/>
          <w:szCs w:val="22"/>
        </w:rPr>
        <w:t xml:space="preserve"> has been resubmitted. The Councillors </w:t>
      </w:r>
      <w:r w:rsidR="002A7446">
        <w:rPr>
          <w:rFonts w:asciiTheme="minorHAnsi" w:hAnsiTheme="minorHAnsi" w:cstheme="minorHAnsi"/>
          <w:sz w:val="22"/>
          <w:szCs w:val="22"/>
        </w:rPr>
        <w:t xml:space="preserve">agreed that the application submitted in the Autumn has yet to be determined. Clerk to query. </w:t>
      </w:r>
    </w:p>
    <w:p w14:paraId="74BDB3E0" w14:textId="77777777" w:rsidR="00962FA7" w:rsidRDefault="00D05892">
      <w:pPr>
        <w:rPr>
          <w:rFonts w:asciiTheme="minorHAnsi" w:hAnsiTheme="minorHAnsi" w:cstheme="minorHAnsi"/>
          <w:sz w:val="22"/>
          <w:szCs w:val="22"/>
        </w:rPr>
      </w:pPr>
      <w:r>
        <w:rPr>
          <w:rFonts w:asciiTheme="minorHAnsi" w:hAnsiTheme="minorHAnsi" w:cstheme="minorHAnsi"/>
          <w:sz w:val="22"/>
          <w:szCs w:val="22"/>
        </w:rPr>
        <w:t xml:space="preserve">Cllr Swanston reported that a house has now been built on the remaining plot </w:t>
      </w:r>
      <w:r w:rsidR="00E60DF9">
        <w:rPr>
          <w:rFonts w:asciiTheme="minorHAnsi" w:hAnsiTheme="minorHAnsi" w:cstheme="minorHAnsi"/>
          <w:sz w:val="22"/>
          <w:szCs w:val="22"/>
        </w:rPr>
        <w:t xml:space="preserve">in </w:t>
      </w:r>
      <w:proofErr w:type="spellStart"/>
      <w:r w:rsidR="00E60DF9">
        <w:rPr>
          <w:rFonts w:asciiTheme="minorHAnsi" w:hAnsiTheme="minorHAnsi" w:cstheme="minorHAnsi"/>
          <w:sz w:val="22"/>
          <w:szCs w:val="22"/>
        </w:rPr>
        <w:t>Tetchill</w:t>
      </w:r>
      <w:proofErr w:type="spellEnd"/>
      <w:r w:rsidR="00E60DF9">
        <w:rPr>
          <w:rFonts w:asciiTheme="minorHAnsi" w:hAnsiTheme="minorHAnsi" w:cstheme="minorHAnsi"/>
          <w:sz w:val="22"/>
          <w:szCs w:val="22"/>
        </w:rPr>
        <w:t xml:space="preserve">, however the turning </w:t>
      </w:r>
      <w:r w:rsidR="00F62823">
        <w:rPr>
          <w:rFonts w:asciiTheme="minorHAnsi" w:hAnsiTheme="minorHAnsi" w:cstheme="minorHAnsi"/>
          <w:sz w:val="22"/>
          <w:szCs w:val="22"/>
        </w:rPr>
        <w:t>area has not been installed. Under the planning permission conditions this should be done prior to the last house being completed.</w:t>
      </w:r>
      <w:r w:rsidR="00962FA7">
        <w:rPr>
          <w:rFonts w:asciiTheme="minorHAnsi" w:hAnsiTheme="minorHAnsi" w:cstheme="minorHAnsi"/>
          <w:sz w:val="22"/>
          <w:szCs w:val="22"/>
        </w:rPr>
        <w:t xml:space="preserve"> Clerk to raise with the Planning Department. </w:t>
      </w:r>
    </w:p>
    <w:p w14:paraId="241460E6" w14:textId="77777777" w:rsidR="00962FA7" w:rsidRDefault="00962FA7">
      <w:pPr>
        <w:rPr>
          <w:rFonts w:asciiTheme="minorHAnsi" w:hAnsiTheme="minorHAnsi" w:cstheme="minorHAnsi"/>
          <w:sz w:val="22"/>
          <w:szCs w:val="22"/>
        </w:rPr>
      </w:pPr>
    </w:p>
    <w:p w14:paraId="0FF696D6" w14:textId="66B98732" w:rsidR="002953AB" w:rsidRDefault="00962FA7" w:rsidP="00962FA7">
      <w:pPr>
        <w:pBdr>
          <w:bottom w:val="single" w:sz="4" w:space="1" w:color="auto"/>
        </w:pBdr>
        <w:rPr>
          <w:rFonts w:asciiTheme="minorHAnsi" w:hAnsiTheme="minorHAnsi" w:cstheme="minorHAnsi"/>
          <w:sz w:val="22"/>
          <w:szCs w:val="22"/>
        </w:rPr>
      </w:pPr>
      <w:r>
        <w:rPr>
          <w:rFonts w:asciiTheme="minorHAnsi" w:hAnsiTheme="minorHAnsi" w:cstheme="minorHAnsi"/>
          <w:sz w:val="22"/>
          <w:szCs w:val="22"/>
        </w:rPr>
        <w:t xml:space="preserve">There being no further business for consideration, the Chairman thanked everyone for attending and declared the Meeting closed at 7:47pm. </w:t>
      </w:r>
      <w:r w:rsidR="00F62823">
        <w:rPr>
          <w:rFonts w:asciiTheme="minorHAnsi" w:hAnsiTheme="minorHAnsi" w:cstheme="minorHAnsi"/>
          <w:sz w:val="22"/>
          <w:szCs w:val="22"/>
        </w:rPr>
        <w:t xml:space="preserve"> </w:t>
      </w:r>
    </w:p>
    <w:p w14:paraId="64C73F44" w14:textId="77777777" w:rsidR="00945EE4" w:rsidRPr="00945EE4" w:rsidRDefault="00945EE4">
      <w:pPr>
        <w:rPr>
          <w:rFonts w:asciiTheme="minorHAnsi" w:hAnsiTheme="minorHAnsi" w:cstheme="minorHAnsi"/>
          <w:sz w:val="22"/>
          <w:szCs w:val="22"/>
        </w:rPr>
      </w:pPr>
    </w:p>
    <w:sectPr w:rsidR="00945EE4" w:rsidRPr="00945EE4" w:rsidSect="00723366">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D7B77" w14:textId="77777777" w:rsidR="00925D05" w:rsidRDefault="00925D05" w:rsidP="00962FA7">
      <w:r>
        <w:separator/>
      </w:r>
    </w:p>
  </w:endnote>
  <w:endnote w:type="continuationSeparator" w:id="0">
    <w:p w14:paraId="49625008" w14:textId="77777777" w:rsidR="00925D05" w:rsidRDefault="00925D05" w:rsidP="00962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E1EA9" w14:textId="77777777" w:rsidR="00962FA7" w:rsidRDefault="00962F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EAF3B" w14:textId="77777777" w:rsidR="00962FA7" w:rsidRDefault="00962F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C16B8" w14:textId="77777777" w:rsidR="00962FA7" w:rsidRDefault="00962F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E7DB7" w14:textId="77777777" w:rsidR="00925D05" w:rsidRDefault="00925D05" w:rsidP="00962FA7">
      <w:r>
        <w:separator/>
      </w:r>
    </w:p>
  </w:footnote>
  <w:footnote w:type="continuationSeparator" w:id="0">
    <w:p w14:paraId="7A48C22C" w14:textId="77777777" w:rsidR="00925D05" w:rsidRDefault="00925D05" w:rsidP="00962F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9B3CD" w14:textId="77777777" w:rsidR="00962FA7" w:rsidRDefault="00962F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2CC75" w14:textId="31719841" w:rsidR="00962FA7" w:rsidRDefault="00962F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6C6DE" w14:textId="77777777" w:rsidR="00962FA7" w:rsidRDefault="00962F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AB"/>
    <w:rsid w:val="000C3F8A"/>
    <w:rsid w:val="000E15E4"/>
    <w:rsid w:val="0020365D"/>
    <w:rsid w:val="002953AB"/>
    <w:rsid w:val="002A7446"/>
    <w:rsid w:val="002E6261"/>
    <w:rsid w:val="0045693D"/>
    <w:rsid w:val="00723366"/>
    <w:rsid w:val="007548E5"/>
    <w:rsid w:val="008269CA"/>
    <w:rsid w:val="0086227B"/>
    <w:rsid w:val="008D60EA"/>
    <w:rsid w:val="00925D05"/>
    <w:rsid w:val="00945EE4"/>
    <w:rsid w:val="00960D66"/>
    <w:rsid w:val="00962FA7"/>
    <w:rsid w:val="009D2462"/>
    <w:rsid w:val="00A02CBA"/>
    <w:rsid w:val="00A92712"/>
    <w:rsid w:val="00C419C9"/>
    <w:rsid w:val="00C538F7"/>
    <w:rsid w:val="00D05892"/>
    <w:rsid w:val="00D46999"/>
    <w:rsid w:val="00D81B2D"/>
    <w:rsid w:val="00E60DF9"/>
    <w:rsid w:val="00EA4D3E"/>
    <w:rsid w:val="00ED31CB"/>
    <w:rsid w:val="00F25E3D"/>
    <w:rsid w:val="00F4093A"/>
    <w:rsid w:val="00F62823"/>
    <w:rsid w:val="00FC23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237935"/>
  <w15:chartTrackingRefBased/>
  <w15:docId w15:val="{3076CF0D-1043-412A-93A4-D827619CC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3AB"/>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2953AB"/>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953AB"/>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953AB"/>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953AB"/>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2953AB"/>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2953AB"/>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2953AB"/>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2953AB"/>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2953AB"/>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53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53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53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53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53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AB"/>
    <w:rPr>
      <w:rFonts w:eastAsiaTheme="majorEastAsia" w:cstheme="majorBidi"/>
      <w:color w:val="272727" w:themeColor="text1" w:themeTint="D8"/>
    </w:rPr>
  </w:style>
  <w:style w:type="paragraph" w:styleId="Title">
    <w:name w:val="Title"/>
    <w:basedOn w:val="Normal"/>
    <w:next w:val="Normal"/>
    <w:link w:val="TitleChar"/>
    <w:uiPriority w:val="10"/>
    <w:qFormat/>
    <w:rsid w:val="002953AB"/>
    <w:pPr>
      <w:widowControl/>
      <w:autoSpaceDE/>
      <w:autoSpaceDN/>
      <w:spacing w:after="80"/>
      <w:contextualSpacing/>
    </w:pPr>
    <w:rPr>
      <w:rFonts w:asciiTheme="majorHAnsi" w:eastAsiaTheme="majorEastAsia" w:hAnsiTheme="majorHAnsi" w:cstheme="majorBidi"/>
      <w:spacing w:val="-10"/>
      <w:sz w:val="56"/>
      <w:szCs w:val="56"/>
      <w14:ligatures w14:val="standardContextual"/>
    </w:rPr>
  </w:style>
  <w:style w:type="character" w:customStyle="1" w:styleId="TitleChar">
    <w:name w:val="Title Char"/>
    <w:basedOn w:val="DefaultParagraphFont"/>
    <w:link w:val="Title"/>
    <w:uiPriority w:val="10"/>
    <w:rsid w:val="002953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AB"/>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953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AB"/>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2953AB"/>
    <w:rPr>
      <w:i/>
      <w:iCs/>
      <w:color w:val="404040" w:themeColor="text1" w:themeTint="BF"/>
    </w:rPr>
  </w:style>
  <w:style w:type="paragraph" w:styleId="ListParagraph">
    <w:name w:val="List Paragraph"/>
    <w:basedOn w:val="Normal"/>
    <w:uiPriority w:val="34"/>
    <w:qFormat/>
    <w:rsid w:val="002953AB"/>
    <w:pPr>
      <w:widowControl/>
      <w:autoSpaceDE/>
      <w:autoSpaceDN/>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2953AB"/>
    <w:rPr>
      <w:i/>
      <w:iCs/>
      <w:color w:val="2F5496" w:themeColor="accent1" w:themeShade="BF"/>
    </w:rPr>
  </w:style>
  <w:style w:type="paragraph" w:styleId="IntenseQuote">
    <w:name w:val="Intense Quote"/>
    <w:basedOn w:val="Normal"/>
    <w:next w:val="Normal"/>
    <w:link w:val="IntenseQuoteChar"/>
    <w:uiPriority w:val="30"/>
    <w:qFormat/>
    <w:rsid w:val="002953AB"/>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2953AB"/>
    <w:rPr>
      <w:i/>
      <w:iCs/>
      <w:color w:val="2F5496" w:themeColor="accent1" w:themeShade="BF"/>
    </w:rPr>
  </w:style>
  <w:style w:type="character" w:styleId="IntenseReference">
    <w:name w:val="Intense Reference"/>
    <w:basedOn w:val="DefaultParagraphFont"/>
    <w:uiPriority w:val="32"/>
    <w:qFormat/>
    <w:rsid w:val="002953AB"/>
    <w:rPr>
      <w:b/>
      <w:bCs/>
      <w:smallCaps/>
      <w:color w:val="2F5496" w:themeColor="accent1" w:themeShade="BF"/>
      <w:spacing w:val="5"/>
    </w:rPr>
  </w:style>
  <w:style w:type="character" w:styleId="Hyperlink">
    <w:name w:val="Hyperlink"/>
    <w:rsid w:val="002953AB"/>
    <w:rPr>
      <w:strike w:val="0"/>
      <w:dstrike w:val="0"/>
      <w:color w:val="0645AD"/>
      <w:u w:val="none"/>
      <w:effect w:val="none"/>
    </w:rPr>
  </w:style>
  <w:style w:type="paragraph" w:styleId="NormalWeb">
    <w:name w:val="Normal (Web)"/>
    <w:basedOn w:val="Normal"/>
    <w:uiPriority w:val="99"/>
    <w:unhideWhenUsed/>
    <w:rsid w:val="002953AB"/>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962FA7"/>
    <w:pPr>
      <w:tabs>
        <w:tab w:val="center" w:pos="4513"/>
        <w:tab w:val="right" w:pos="9026"/>
      </w:tabs>
    </w:pPr>
  </w:style>
  <w:style w:type="character" w:customStyle="1" w:styleId="HeaderChar">
    <w:name w:val="Header Char"/>
    <w:basedOn w:val="DefaultParagraphFont"/>
    <w:link w:val="Header"/>
    <w:uiPriority w:val="99"/>
    <w:rsid w:val="00962FA7"/>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962FA7"/>
    <w:pPr>
      <w:tabs>
        <w:tab w:val="center" w:pos="4513"/>
        <w:tab w:val="right" w:pos="9026"/>
      </w:tabs>
    </w:pPr>
  </w:style>
  <w:style w:type="character" w:customStyle="1" w:styleId="FooterChar">
    <w:name w:val="Footer Char"/>
    <w:basedOn w:val="DefaultParagraphFont"/>
    <w:link w:val="Footer"/>
    <w:uiPriority w:val="99"/>
    <w:rsid w:val="00962FA7"/>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226296">
      <w:bodyDiv w:val="1"/>
      <w:marLeft w:val="0"/>
      <w:marRight w:val="0"/>
      <w:marTop w:val="0"/>
      <w:marBottom w:val="0"/>
      <w:divBdr>
        <w:top w:val="none" w:sz="0" w:space="0" w:color="auto"/>
        <w:left w:val="none" w:sz="0" w:space="0" w:color="auto"/>
        <w:bottom w:val="none" w:sz="0" w:space="0" w:color="auto"/>
        <w:right w:val="none" w:sz="0" w:space="0" w:color="auto"/>
      </w:divBdr>
    </w:div>
    <w:div w:id="1692220157">
      <w:bodyDiv w:val="1"/>
      <w:marLeft w:val="0"/>
      <w:marRight w:val="0"/>
      <w:marTop w:val="0"/>
      <w:marBottom w:val="0"/>
      <w:divBdr>
        <w:top w:val="none" w:sz="0" w:space="0" w:color="auto"/>
        <w:left w:val="none" w:sz="0" w:space="0" w:color="auto"/>
        <w:bottom w:val="none" w:sz="0" w:space="0" w:color="auto"/>
        <w:right w:val="none" w:sz="0" w:space="0" w:color="auto"/>
      </w:divBdr>
    </w:div>
    <w:div w:id="2049210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emea01.safelinks.protection.outlook.com/?url=http%3A%2F%2Fpa.shropshire.gov.uk%2Fonline-applications%2FapplicationDetails.do%3FactiveTab%3Dsummary%26keyVal%3DSU3RF5TDH3000&amp;data=05%7C02%7C%7C971c9054c2d14db1ce1808dd924c3421%7C84df9e7fe9f640afb435aaaaaaaaaaaa%7C1%7C0%7C638827578183055782%7CUnknown%7CTWFpbGZsb3d8eyJFbXB0eU1hcGkiOnRydWUsIlYiOiIwLjAuMDAwMCIsIlAiOiJXaW4zMiIsIkFOIjoiTWFpbCIsIldUIjoyfQ%3D%3D%7C0%7C%7C%7C&amp;sdata=uSEofUtIIjA1RpK8fIo%2B0r5RLOdgilTAVqBxn%2BDImkU%3D&amp;reserved=0"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mea01.safelinks.protection.outlook.com/?url=http%3A%2F%2Fpa.shropshire.gov.uk%2Fonline-applications%2FapplicationDetails.do%3FactiveTab%3Dsummary%26keyVal%3DSVSVEFTDHOY00&amp;data=05%7C02%7C%7C387e461fa0324ae985e708dd9315608b%7C84df9e7fe9f640afb435aaaaaaaaaaaa%7C1%7C0%7C638828442201769507%7CUnknown%7CTWFpbGZsb3d8eyJFbXB0eU1hcGkiOnRydWUsIlYiOiIwLjAuMDAwMCIsIlAiOiJXaW4zMiIsIkFOIjoiTWFpbCIsIldUIjoyfQ%3D%3D%7C0%7C%7C%7C&amp;sdata=gKla8aZC1I1MeQXwev5LsHsSQrvFhHo694aViTIUfr0%3D&amp;reserved=0"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4361</TotalTime>
  <Pages>3</Pages>
  <Words>1485</Words>
  <Characters>8465</Characters>
  <Application>Microsoft Office Word</Application>
  <DocSecurity>0</DocSecurity>
  <Lines>70</Lines>
  <Paragraphs>19</Paragraphs>
  <ScaleCrop>false</ScaleCrop>
  <Company/>
  <LinksUpToDate>false</LinksUpToDate>
  <CharactersWithSpaces>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24</cp:revision>
  <dcterms:created xsi:type="dcterms:W3CDTF">2025-06-09T09:42:00Z</dcterms:created>
  <dcterms:modified xsi:type="dcterms:W3CDTF">2025-07-14T10:37:00Z</dcterms:modified>
</cp:coreProperties>
</file>