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B631F" w14:textId="77777777" w:rsidR="00F93554" w:rsidRDefault="00F93554" w:rsidP="00F93554">
      <w:pPr>
        <w:rPr>
          <w:lang w:val="en-US"/>
        </w:rPr>
      </w:pPr>
      <w:r>
        <w:rPr>
          <w:noProof/>
          <w14:ligatures w14:val="standardContextual"/>
        </w:rPr>
        <mc:AlternateContent>
          <mc:Choice Requires="wps">
            <w:drawing>
              <wp:anchor distT="0" distB="0" distL="114300" distR="114300" simplePos="0" relativeHeight="251659264" behindDoc="0" locked="0" layoutInCell="1" allowOverlap="1" wp14:anchorId="5D089E07" wp14:editId="2EA34797">
                <wp:simplePos x="0" y="0"/>
                <wp:positionH relativeFrom="column">
                  <wp:posOffset>0</wp:posOffset>
                </wp:positionH>
                <wp:positionV relativeFrom="paragraph">
                  <wp:posOffset>0</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3F2BBAD5" w14:textId="77777777" w:rsidR="00F93554" w:rsidRPr="00D17935" w:rsidRDefault="00F93554" w:rsidP="00F93554">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089E07" id="_x0000_t202" coordsize="21600,21600" o:spt="202" path="m,l,21600r21600,l21600,xe">
                <v:stroke joinstyle="miter"/>
                <v:path gradientshapeok="t" o:connecttype="rect"/>
              </v:shapetype>
              <v:shape id="Text Box 1" o:spid="_x0000_s1026" type="#_x0000_t202" style="position:absolute;margin-left:0;margin-top:0;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" fillcolor="#92d050" strokeweight=".5pt">
                <v:textbox>
                  <w:txbxContent>
                    <w:p w14:paraId="3F2BBAD5" w14:textId="77777777" w:rsidR="00F93554" w:rsidRPr="00D17935" w:rsidRDefault="00F93554" w:rsidP="00F93554">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5B067726" w14:textId="77777777" w:rsidR="00F93554" w:rsidRDefault="00F93554" w:rsidP="00F93554">
      <w:pPr>
        <w:rPr>
          <w:lang w:val="en-US"/>
        </w:rPr>
      </w:pPr>
    </w:p>
    <w:p w14:paraId="2215D34F" w14:textId="77777777" w:rsidR="00F93554" w:rsidRDefault="00F93554" w:rsidP="00F93554">
      <w:pPr>
        <w:rPr>
          <w:lang w:val="en-US"/>
        </w:rPr>
      </w:pPr>
    </w:p>
    <w:p w14:paraId="3A5843C2" w14:textId="230F5512" w:rsidR="00F93554" w:rsidRDefault="00F93554" w:rsidP="00F93554">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 xml:space="preserve">Cllr </w:t>
      </w:r>
      <w:r w:rsidR="00890663">
        <w:rPr>
          <w:rFonts w:ascii="Calibri" w:hAnsi="Calibri" w:cs="Calibri"/>
          <w:b/>
          <w:bCs/>
          <w:sz w:val="22"/>
          <w:szCs w:val="22"/>
        </w:rPr>
        <w:t>S Evans</w:t>
      </w:r>
    </w:p>
    <w:p w14:paraId="3F4B7D1A" w14:textId="77777777" w:rsidR="00FD3307" w:rsidRDefault="00F93554" w:rsidP="00F93554">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Cllr S Jackson; Cllr J Gargiulo</w:t>
      </w:r>
      <w:r w:rsidR="00890663">
        <w:rPr>
          <w:rFonts w:ascii="Calibri" w:hAnsi="Calibri" w:cs="Calibri"/>
          <w:b/>
          <w:bCs/>
          <w:sz w:val="22"/>
          <w:szCs w:val="22"/>
        </w:rPr>
        <w:t>; Cllr Egerton; Cllr Swanston; Cllr Sands</w:t>
      </w:r>
      <w:r w:rsidR="00FD3307">
        <w:rPr>
          <w:rFonts w:ascii="Calibri" w:hAnsi="Calibri" w:cs="Calibri"/>
          <w:b/>
          <w:bCs/>
          <w:sz w:val="22"/>
          <w:szCs w:val="22"/>
        </w:rPr>
        <w:t xml:space="preserve">; </w:t>
      </w:r>
    </w:p>
    <w:p w14:paraId="272AF718" w14:textId="1D884505" w:rsidR="00F93554" w:rsidRDefault="00FD3307" w:rsidP="00F93554">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 xml:space="preserve">Cllr Waller-Davies; </w:t>
      </w:r>
      <w:r w:rsidR="00F93554">
        <w:rPr>
          <w:rFonts w:ascii="Calibri" w:hAnsi="Calibri" w:cs="Calibri"/>
          <w:b/>
          <w:bCs/>
          <w:sz w:val="22"/>
          <w:szCs w:val="22"/>
        </w:rPr>
        <w:t>Cllr E Peers;</w:t>
      </w:r>
    </w:p>
    <w:p w14:paraId="36560BC4" w14:textId="77777777" w:rsidR="00F93554" w:rsidRDefault="00F93554" w:rsidP="00F93554">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1E0E32F3" w14:textId="6A7F749A" w:rsidR="00F93554" w:rsidRPr="00FD3307" w:rsidRDefault="00F93554" w:rsidP="00F93554">
      <w:pPr>
        <w:pStyle w:val="NoSpacing"/>
        <w:pBdr>
          <w:bottom w:val="single" w:sz="4" w:space="1" w:color="auto"/>
        </w:pBdr>
        <w:rPr>
          <w:rFonts w:asciiTheme="minorHAnsi" w:hAnsiTheme="minorHAnsi" w:cstheme="minorHAnsi"/>
          <w:b/>
          <w:bCs/>
          <w:sz w:val="22"/>
          <w:szCs w:val="22"/>
        </w:rPr>
      </w:pPr>
      <w:r w:rsidRPr="00FD3307">
        <w:rPr>
          <w:rFonts w:asciiTheme="minorHAnsi" w:hAnsiTheme="minorHAnsi" w:cstheme="minorHAnsi"/>
          <w:b/>
          <w:bCs/>
          <w:sz w:val="22"/>
          <w:szCs w:val="22"/>
        </w:rPr>
        <w:t>Unitary Cllr:</w:t>
      </w:r>
      <w:r w:rsidRPr="00FD3307">
        <w:rPr>
          <w:rFonts w:asciiTheme="minorHAnsi" w:hAnsiTheme="minorHAnsi" w:cstheme="minorHAnsi"/>
          <w:b/>
          <w:bCs/>
          <w:sz w:val="22"/>
          <w:szCs w:val="22"/>
        </w:rPr>
        <w:tab/>
      </w:r>
      <w:r w:rsidR="00FD3307" w:rsidRPr="00FD3307">
        <w:rPr>
          <w:rFonts w:asciiTheme="minorHAnsi" w:hAnsiTheme="minorHAnsi" w:cstheme="minorHAnsi"/>
          <w:b/>
          <w:bCs/>
          <w:sz w:val="22"/>
          <w:szCs w:val="22"/>
        </w:rPr>
        <w:t>Not present</w:t>
      </w:r>
      <w:r w:rsidRPr="00FD3307">
        <w:rPr>
          <w:rFonts w:asciiTheme="minorHAnsi" w:hAnsiTheme="minorHAnsi" w:cstheme="minorHAnsi"/>
          <w:b/>
          <w:bCs/>
          <w:sz w:val="22"/>
          <w:szCs w:val="22"/>
        </w:rPr>
        <w:tab/>
      </w:r>
      <w:r w:rsidRPr="00FD3307">
        <w:rPr>
          <w:rFonts w:asciiTheme="minorHAnsi" w:hAnsiTheme="minorHAnsi" w:cstheme="minorHAnsi"/>
          <w:b/>
          <w:bCs/>
          <w:sz w:val="22"/>
          <w:szCs w:val="22"/>
        </w:rPr>
        <w:tab/>
      </w:r>
      <w:r w:rsidRPr="00FD3307">
        <w:rPr>
          <w:rFonts w:asciiTheme="minorHAnsi" w:hAnsiTheme="minorHAnsi" w:cstheme="minorHAnsi"/>
          <w:b/>
          <w:bCs/>
          <w:sz w:val="22"/>
          <w:szCs w:val="22"/>
        </w:rPr>
        <w:tab/>
      </w:r>
    </w:p>
    <w:p w14:paraId="21C55877" w14:textId="77777777" w:rsidR="00F93554" w:rsidRDefault="00F93554" w:rsidP="00F93554">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2ADF8BF2" w14:textId="012C1482" w:rsidR="00F93554" w:rsidRDefault="00F93554" w:rsidP="00F93554">
      <w:pPr>
        <w:jc w:val="center"/>
        <w:rPr>
          <w:rFonts w:ascii="Calibri" w:hAnsi="Calibri" w:cs="Calibri"/>
          <w:b/>
          <w:bCs/>
          <w:sz w:val="22"/>
          <w:szCs w:val="22"/>
        </w:rPr>
      </w:pPr>
      <w:r>
        <w:rPr>
          <w:rFonts w:ascii="Calibri" w:hAnsi="Calibri" w:cs="Calibri"/>
          <w:b/>
          <w:bCs/>
          <w:sz w:val="22"/>
          <w:szCs w:val="22"/>
        </w:rPr>
        <w:t>on 8</w:t>
      </w:r>
      <w:r w:rsidRPr="00F93554">
        <w:rPr>
          <w:rFonts w:ascii="Calibri" w:hAnsi="Calibri" w:cs="Calibri"/>
          <w:b/>
          <w:bCs/>
          <w:sz w:val="22"/>
          <w:szCs w:val="22"/>
          <w:vertAlign w:val="superscript"/>
        </w:rPr>
        <w:t>th</w:t>
      </w:r>
      <w:r>
        <w:rPr>
          <w:rFonts w:ascii="Calibri" w:hAnsi="Calibri" w:cs="Calibri"/>
          <w:b/>
          <w:bCs/>
          <w:sz w:val="22"/>
          <w:szCs w:val="22"/>
        </w:rPr>
        <w:t xml:space="preserve"> June 2026 at Welsh Frankton Village Hall</w:t>
      </w:r>
    </w:p>
    <w:p w14:paraId="6DEEE71A" w14:textId="79D1BAB0" w:rsidR="00F93554" w:rsidRDefault="00F93554"/>
    <w:p w14:paraId="6B7A32E9" w14:textId="4D6A2CBC" w:rsidR="00FD3307" w:rsidRPr="00FD3307" w:rsidRDefault="00FD3307">
      <w:pPr>
        <w:rPr>
          <w:rFonts w:asciiTheme="minorHAnsi" w:hAnsiTheme="minorHAnsi" w:cstheme="minorHAnsi"/>
          <w:sz w:val="22"/>
          <w:szCs w:val="22"/>
        </w:rPr>
      </w:pPr>
      <w:r>
        <w:rPr>
          <w:rFonts w:asciiTheme="minorHAnsi" w:hAnsiTheme="minorHAnsi" w:cstheme="minorHAnsi"/>
          <w:sz w:val="22"/>
          <w:szCs w:val="22"/>
        </w:rPr>
        <w:t xml:space="preserve">Cllr Evans opened the Meeting at 7:01pm. The resignation of Cllr T Richardson was noted. </w:t>
      </w:r>
      <w:r>
        <w:rPr>
          <w:rFonts w:asciiTheme="minorHAnsi" w:hAnsiTheme="minorHAnsi" w:cstheme="minorHAnsi"/>
          <w:sz w:val="22"/>
          <w:szCs w:val="22"/>
        </w:rPr>
        <w:br/>
      </w:r>
    </w:p>
    <w:p w14:paraId="270E63BD" w14:textId="63560721" w:rsidR="00F93554" w:rsidRPr="00F93554" w:rsidRDefault="00F93554" w:rsidP="00F93554">
      <w:pPr>
        <w:pStyle w:val="ListParagraph"/>
        <w:numPr>
          <w:ilvl w:val="0"/>
          <w:numId w:val="2"/>
        </w:numPr>
        <w:ind w:left="0" w:right="-184" w:firstLine="0"/>
        <w:rPr>
          <w:rFonts w:ascii="Calibri" w:hAnsi="Calibri" w:cs="Calibri"/>
          <w:bCs/>
          <w:sz w:val="22"/>
          <w:szCs w:val="22"/>
        </w:rPr>
      </w:pPr>
      <w:bookmarkStart w:id="0" w:name="_Hlk147744780"/>
      <w:bookmarkStart w:id="1" w:name="_Hlk213669653"/>
      <w:bookmarkStart w:id="2" w:name="_Hlk216097316"/>
      <w:r w:rsidRPr="00F93554">
        <w:rPr>
          <w:rFonts w:ascii="Calibri" w:hAnsi="Calibri" w:cs="Calibri"/>
          <w:b/>
          <w:bCs/>
          <w:sz w:val="22"/>
          <w:szCs w:val="22"/>
        </w:rPr>
        <w:t>Election of a Chairman for the Planning Committee for the ensuing year</w:t>
      </w:r>
      <w:r w:rsidRPr="00F93554">
        <w:rPr>
          <w:rFonts w:ascii="Calibri" w:hAnsi="Calibri" w:cs="Calibri"/>
          <w:b/>
          <w:bCs/>
          <w:sz w:val="22"/>
          <w:szCs w:val="22"/>
        </w:rPr>
        <w:br/>
      </w:r>
      <w:r>
        <w:rPr>
          <w:rFonts w:ascii="Calibri" w:hAnsi="Calibri" w:cs="Calibri"/>
          <w:bCs/>
          <w:sz w:val="22"/>
          <w:szCs w:val="22"/>
        </w:rPr>
        <w:t xml:space="preserve"> </w:t>
      </w:r>
      <w:r w:rsidR="00FD3307">
        <w:rPr>
          <w:rFonts w:ascii="Calibri" w:hAnsi="Calibri" w:cs="Calibri"/>
          <w:bCs/>
          <w:sz w:val="22"/>
          <w:szCs w:val="22"/>
        </w:rPr>
        <w:t xml:space="preserve">Cllr </w:t>
      </w:r>
      <w:r w:rsidR="007F3139">
        <w:rPr>
          <w:rFonts w:ascii="Calibri" w:hAnsi="Calibri" w:cs="Calibri"/>
          <w:bCs/>
          <w:sz w:val="22"/>
          <w:szCs w:val="22"/>
        </w:rPr>
        <w:t>Waller-Davies proposed Cllr S Evans as Chairman, seconded by Cllr Peers, all agreed. Resolved.</w:t>
      </w:r>
      <w:r>
        <w:rPr>
          <w:rFonts w:ascii="Calibri" w:hAnsi="Calibri" w:cs="Calibri"/>
          <w:bCs/>
          <w:sz w:val="22"/>
          <w:szCs w:val="22"/>
        </w:rPr>
        <w:t xml:space="preserve"> </w:t>
      </w:r>
    </w:p>
    <w:p w14:paraId="78FD41DF" w14:textId="77777777" w:rsidR="00F93554" w:rsidRPr="00F93554" w:rsidRDefault="00F93554" w:rsidP="00F93554">
      <w:pPr>
        <w:ind w:right="-184"/>
        <w:rPr>
          <w:rFonts w:ascii="Calibri" w:hAnsi="Calibri" w:cs="Calibri"/>
          <w:bCs/>
          <w:sz w:val="22"/>
          <w:szCs w:val="22"/>
        </w:rPr>
      </w:pPr>
    </w:p>
    <w:p w14:paraId="6E150287" w14:textId="77777777" w:rsidR="00F93554" w:rsidRDefault="00F93554" w:rsidP="00F93554">
      <w:pPr>
        <w:ind w:right="-184"/>
        <w:rPr>
          <w:rFonts w:ascii="Calibri" w:hAnsi="Calibri" w:cs="Calibri"/>
          <w:b/>
          <w:bCs/>
          <w:sz w:val="22"/>
          <w:szCs w:val="22"/>
        </w:rPr>
      </w:pPr>
      <w:r w:rsidRPr="00E1279B">
        <w:rPr>
          <w:rFonts w:ascii="Calibri" w:hAnsi="Calibri" w:cs="Calibri"/>
          <w:b/>
          <w:bCs/>
          <w:sz w:val="22"/>
          <w:szCs w:val="22"/>
        </w:rPr>
        <w:t>2</w:t>
      </w:r>
      <w:r w:rsidRPr="00E1279B">
        <w:rPr>
          <w:rFonts w:ascii="Calibri" w:hAnsi="Calibri" w:cs="Calibri"/>
          <w:b/>
          <w:bCs/>
          <w:sz w:val="22"/>
          <w:szCs w:val="22"/>
        </w:rPr>
        <w:tab/>
        <w:t>Election of a Vice Chairman for the Planning Committee for the ensuing year</w:t>
      </w:r>
    </w:p>
    <w:p w14:paraId="370EF013" w14:textId="601A9605" w:rsidR="00F93554" w:rsidRDefault="00D77C1E" w:rsidP="00F93554">
      <w:pPr>
        <w:ind w:right="-184"/>
        <w:rPr>
          <w:rFonts w:ascii="Calibri" w:hAnsi="Calibri" w:cs="Calibri"/>
          <w:sz w:val="22"/>
          <w:szCs w:val="22"/>
        </w:rPr>
      </w:pPr>
      <w:r>
        <w:rPr>
          <w:rFonts w:ascii="Calibri" w:hAnsi="Calibri" w:cs="Calibri"/>
          <w:sz w:val="22"/>
          <w:szCs w:val="22"/>
        </w:rPr>
        <w:t xml:space="preserve">Cllr Peers was proposed as Vice Chairman by Cllr S Evans, seconded </w:t>
      </w:r>
      <w:proofErr w:type="gramStart"/>
      <w:r>
        <w:rPr>
          <w:rFonts w:ascii="Calibri" w:hAnsi="Calibri" w:cs="Calibri"/>
          <w:sz w:val="22"/>
          <w:szCs w:val="22"/>
        </w:rPr>
        <w:t>by  Cllr</w:t>
      </w:r>
      <w:proofErr w:type="gramEnd"/>
      <w:r>
        <w:rPr>
          <w:rFonts w:ascii="Calibri" w:hAnsi="Calibri" w:cs="Calibri"/>
          <w:sz w:val="22"/>
          <w:szCs w:val="22"/>
        </w:rPr>
        <w:t xml:space="preserve"> Jackson, all agreed. Resolved. </w:t>
      </w:r>
      <w:r w:rsidR="00F93554">
        <w:rPr>
          <w:rFonts w:ascii="Calibri" w:hAnsi="Calibri" w:cs="Calibri"/>
          <w:b/>
          <w:bCs/>
          <w:sz w:val="22"/>
          <w:szCs w:val="22"/>
        </w:rPr>
        <w:tab/>
      </w:r>
      <w:r w:rsidR="00F93554" w:rsidRPr="00F93554">
        <w:rPr>
          <w:rFonts w:ascii="Calibri" w:hAnsi="Calibri" w:cs="Calibri"/>
          <w:sz w:val="22"/>
          <w:szCs w:val="22"/>
        </w:rPr>
        <w:tab/>
      </w:r>
    </w:p>
    <w:p w14:paraId="2B265B0A" w14:textId="77777777" w:rsidR="00F93554" w:rsidRPr="00F93554" w:rsidRDefault="00F93554" w:rsidP="00F93554">
      <w:pPr>
        <w:ind w:right="-184"/>
        <w:rPr>
          <w:rFonts w:ascii="Calibri" w:hAnsi="Calibri" w:cs="Calibri"/>
          <w:sz w:val="22"/>
          <w:szCs w:val="22"/>
        </w:rPr>
      </w:pPr>
    </w:p>
    <w:p w14:paraId="531CECA2" w14:textId="77777777" w:rsidR="00F93554" w:rsidRPr="00CE05EC" w:rsidRDefault="00F93554" w:rsidP="00F93554">
      <w:pPr>
        <w:ind w:right="-184"/>
        <w:rPr>
          <w:rFonts w:ascii="Calibri" w:hAnsi="Calibri" w:cs="Calibri"/>
          <w:b/>
          <w:bCs/>
          <w:sz w:val="22"/>
          <w:szCs w:val="22"/>
        </w:rPr>
      </w:pPr>
      <w:r>
        <w:rPr>
          <w:rFonts w:ascii="Calibri" w:hAnsi="Calibri" w:cs="Calibri"/>
          <w:b/>
          <w:bCs/>
          <w:sz w:val="22"/>
          <w:szCs w:val="22"/>
        </w:rPr>
        <w:t>3</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p>
    <w:p w14:paraId="17AED3A1" w14:textId="16DFF8FB" w:rsidR="00F93554" w:rsidRDefault="00D77C1E" w:rsidP="00F93554">
      <w:pPr>
        <w:ind w:right="-184"/>
        <w:rPr>
          <w:rFonts w:ascii="Calibri" w:hAnsi="Calibri" w:cs="Calibri"/>
          <w:bCs/>
          <w:sz w:val="22"/>
          <w:szCs w:val="22"/>
        </w:rPr>
      </w:pPr>
      <w:r>
        <w:rPr>
          <w:rFonts w:ascii="Calibri" w:hAnsi="Calibri" w:cs="Calibri"/>
          <w:bCs/>
          <w:sz w:val="22"/>
          <w:szCs w:val="22"/>
        </w:rPr>
        <w:t xml:space="preserve">The Chairman welcomed everyone to the Meeting, noting apologies from Cllrs Ward and </w:t>
      </w:r>
      <w:r w:rsidR="00766FAA">
        <w:rPr>
          <w:rFonts w:ascii="Calibri" w:hAnsi="Calibri" w:cs="Calibri"/>
          <w:bCs/>
          <w:sz w:val="22"/>
          <w:szCs w:val="22"/>
        </w:rPr>
        <w:t xml:space="preserve">Cartledge. Apologies from Unitary Cllrs were also noted. </w:t>
      </w:r>
    </w:p>
    <w:p w14:paraId="3151B881" w14:textId="77777777" w:rsidR="00F93554" w:rsidRPr="00CE05EC" w:rsidRDefault="00F93554" w:rsidP="00F93554">
      <w:pPr>
        <w:ind w:right="-184"/>
        <w:rPr>
          <w:rFonts w:ascii="Calibri" w:hAnsi="Calibri" w:cs="Calibri"/>
          <w:bCs/>
          <w:sz w:val="22"/>
          <w:szCs w:val="22"/>
        </w:rPr>
      </w:pPr>
    </w:p>
    <w:p w14:paraId="28F9739F" w14:textId="1340CB5A" w:rsidR="00F93554" w:rsidRPr="00F64A8C" w:rsidRDefault="00F93554" w:rsidP="00F93554">
      <w:pPr>
        <w:pStyle w:val="NormalWeb"/>
        <w:spacing w:before="0" w:beforeAutospacing="0" w:after="0" w:afterAutospacing="0"/>
        <w:rPr>
          <w:rFonts w:ascii="Calibri" w:hAnsi="Calibri" w:cs="Calibri"/>
          <w:color w:val="000000"/>
          <w:sz w:val="16"/>
          <w:szCs w:val="16"/>
        </w:rPr>
      </w:pPr>
      <w:r>
        <w:rPr>
          <w:rFonts w:ascii="Calibri" w:hAnsi="Calibri" w:cs="Calibri"/>
          <w:b/>
          <w:bCs/>
          <w:sz w:val="22"/>
          <w:szCs w:val="22"/>
        </w:rPr>
        <w:t>4</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CE05EC">
        <w:rPr>
          <w:rFonts w:ascii="Calibri" w:hAnsi="Calibri" w:cs="Calibri"/>
          <w:sz w:val="22"/>
          <w:szCs w:val="22"/>
        </w:rPr>
        <w:t xml:space="preserve">- Declaration of any disclosable pecuniary interest in a matter to be discussed at the meeting and which is not included in the register of interests. </w:t>
      </w:r>
      <w:r w:rsidRPr="00F64A8C">
        <w:rPr>
          <w:rFonts w:ascii="Calibri" w:hAnsi="Calibri" w:cs="Calibri"/>
          <w:color w:val="000000"/>
          <w:sz w:val="16"/>
          <w:szCs w:val="16"/>
        </w:rPr>
        <w:t>(LGA 1972 s94)</w:t>
      </w:r>
    </w:p>
    <w:p w14:paraId="04D57415" w14:textId="14D801CE" w:rsidR="00F93554" w:rsidRDefault="0094131E" w:rsidP="00F93554">
      <w:pPr>
        <w:rPr>
          <w:rFonts w:ascii="Calibri" w:hAnsi="Calibri" w:cs="Calibri"/>
          <w:bCs/>
          <w:sz w:val="22"/>
          <w:szCs w:val="22"/>
        </w:rPr>
      </w:pPr>
      <w:r>
        <w:rPr>
          <w:rFonts w:ascii="Calibri" w:hAnsi="Calibri" w:cs="Calibri"/>
          <w:bCs/>
          <w:sz w:val="22"/>
          <w:szCs w:val="22"/>
        </w:rPr>
        <w:t xml:space="preserve">No declarations were received. </w:t>
      </w:r>
    </w:p>
    <w:p w14:paraId="5EEF3283" w14:textId="77777777" w:rsidR="00F93554" w:rsidRPr="00CE05EC" w:rsidRDefault="00F93554" w:rsidP="00F93554">
      <w:pPr>
        <w:rPr>
          <w:rFonts w:ascii="Calibri" w:hAnsi="Calibri" w:cs="Calibri"/>
          <w:bCs/>
          <w:sz w:val="22"/>
          <w:szCs w:val="22"/>
        </w:rPr>
      </w:pPr>
    </w:p>
    <w:p w14:paraId="0BD2EA87" w14:textId="77777777" w:rsidR="00F93554" w:rsidRDefault="00F93554" w:rsidP="00F93554">
      <w:pPr>
        <w:ind w:right="-184"/>
        <w:rPr>
          <w:rFonts w:ascii="Calibri" w:hAnsi="Calibri" w:cs="Calibri"/>
          <w:sz w:val="22"/>
          <w:szCs w:val="22"/>
        </w:rPr>
      </w:pPr>
      <w:r>
        <w:rPr>
          <w:rFonts w:ascii="Calibri" w:hAnsi="Calibri" w:cs="Calibri"/>
          <w:b/>
          <w:bCs/>
          <w:sz w:val="22"/>
          <w:szCs w:val="22"/>
        </w:rPr>
        <w:t>5</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p>
    <w:p w14:paraId="51BD863A" w14:textId="1F037D26" w:rsidR="00F93554" w:rsidRDefault="0094131E" w:rsidP="00F93554">
      <w:pPr>
        <w:rPr>
          <w:rFonts w:ascii="Calibri" w:hAnsi="Calibri" w:cs="Calibri"/>
          <w:sz w:val="22"/>
          <w:szCs w:val="22"/>
        </w:rPr>
      </w:pPr>
      <w:r>
        <w:rPr>
          <w:rFonts w:ascii="Calibri" w:hAnsi="Calibri" w:cs="Calibri"/>
          <w:sz w:val="22"/>
          <w:szCs w:val="22"/>
        </w:rPr>
        <w:t xml:space="preserve">There were no members of the public present. </w:t>
      </w:r>
    </w:p>
    <w:p w14:paraId="357BE68E" w14:textId="24905FF2" w:rsidR="00F93554" w:rsidRDefault="00F93554" w:rsidP="00F93554">
      <w:pPr>
        <w:rPr>
          <w:rFonts w:ascii="Calibri" w:hAnsi="Calibri" w:cs="Calibri"/>
          <w:b/>
          <w:iCs/>
          <w:sz w:val="22"/>
          <w:szCs w:val="22"/>
        </w:rPr>
      </w:pPr>
      <w:r w:rsidRPr="00CE05EC">
        <w:rPr>
          <w:rFonts w:ascii="Calibri" w:hAnsi="Calibri" w:cs="Calibri"/>
          <w:sz w:val="22"/>
          <w:szCs w:val="22"/>
        </w:rPr>
        <w:br/>
      </w:r>
      <w:r>
        <w:rPr>
          <w:rFonts w:ascii="Calibri" w:hAnsi="Calibri" w:cs="Calibri"/>
          <w:b/>
          <w:bCs/>
          <w:sz w:val="22"/>
          <w:szCs w:val="22"/>
        </w:rPr>
        <w:t>6</w:t>
      </w:r>
      <w:r>
        <w:rPr>
          <w:rFonts w:ascii="Calibri" w:hAnsi="Calibri" w:cs="Calibri"/>
          <w:b/>
          <w:bCs/>
          <w:sz w:val="22"/>
          <w:szCs w:val="22"/>
        </w:rPr>
        <w:tab/>
      </w:r>
      <w:r>
        <w:rPr>
          <w:rFonts w:ascii="Calibri" w:hAnsi="Calibri" w:cs="Calibri"/>
          <w:b/>
          <w:iCs/>
          <w:sz w:val="22"/>
          <w:szCs w:val="22"/>
        </w:rPr>
        <w:t>Adoption of the Planning Committee’s Standing Orders</w:t>
      </w:r>
    </w:p>
    <w:p w14:paraId="5AD4249E" w14:textId="6D465640" w:rsidR="00F93554" w:rsidRDefault="0094131E" w:rsidP="00F93554">
      <w:pPr>
        <w:ind w:right="-184"/>
        <w:rPr>
          <w:rFonts w:ascii="Calibri" w:hAnsi="Calibri" w:cs="Calibri"/>
          <w:b/>
          <w:bCs/>
          <w:sz w:val="22"/>
          <w:szCs w:val="22"/>
        </w:rPr>
      </w:pPr>
      <w:r>
        <w:rPr>
          <w:rFonts w:ascii="Calibri" w:hAnsi="Calibri" w:cs="Calibri"/>
          <w:sz w:val="22"/>
          <w:szCs w:val="22"/>
        </w:rPr>
        <w:t xml:space="preserve">Noting the meeting time length reduction from 3 hours to 1.5, Cllr Evans proposed adopting the Standing Orders, seconded by Cllr Peers, all agreed.  Resolved. </w:t>
      </w:r>
    </w:p>
    <w:p w14:paraId="2FF93448" w14:textId="77777777" w:rsidR="00F93554" w:rsidRDefault="00F93554" w:rsidP="00F93554">
      <w:pPr>
        <w:ind w:right="-184"/>
        <w:rPr>
          <w:rFonts w:ascii="Calibri" w:hAnsi="Calibri" w:cs="Calibri"/>
          <w:b/>
          <w:bCs/>
          <w:sz w:val="22"/>
          <w:szCs w:val="22"/>
        </w:rPr>
      </w:pPr>
    </w:p>
    <w:p w14:paraId="55DE675A" w14:textId="19F498C2" w:rsidR="00F93554" w:rsidRDefault="00F93554" w:rsidP="00F93554">
      <w:pPr>
        <w:ind w:right="-184"/>
        <w:rPr>
          <w:rFonts w:ascii="Calibri" w:hAnsi="Calibri" w:cs="Calibri"/>
          <w:bCs/>
          <w:sz w:val="22"/>
          <w:szCs w:val="22"/>
        </w:rPr>
      </w:pPr>
      <w:r>
        <w:rPr>
          <w:rFonts w:ascii="Calibri" w:hAnsi="Calibri" w:cs="Calibri"/>
          <w:b/>
          <w:bCs/>
          <w:sz w:val="22"/>
          <w:szCs w:val="22"/>
        </w:rPr>
        <w:t>7</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11</w:t>
      </w:r>
      <w:r w:rsidRPr="00F8296B">
        <w:rPr>
          <w:rFonts w:ascii="Calibri" w:hAnsi="Calibri" w:cs="Calibri"/>
          <w:b/>
          <w:bCs/>
          <w:sz w:val="22"/>
          <w:szCs w:val="22"/>
          <w:vertAlign w:val="superscript"/>
        </w:rPr>
        <w:t>th</w:t>
      </w:r>
      <w:r>
        <w:rPr>
          <w:rFonts w:ascii="Calibri" w:hAnsi="Calibri" w:cs="Calibri"/>
          <w:b/>
          <w:bCs/>
          <w:sz w:val="22"/>
          <w:szCs w:val="22"/>
        </w:rPr>
        <w:t xml:space="preserve"> May 2026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94131E">
        <w:rPr>
          <w:rFonts w:ascii="Calibri" w:hAnsi="Calibri" w:cs="Calibri"/>
          <w:bCs/>
          <w:sz w:val="22"/>
          <w:szCs w:val="22"/>
        </w:rPr>
        <w:t xml:space="preserve">The Councillors confirmed that they had received and read the Minutes of the last meeting. Cllr </w:t>
      </w:r>
      <w:r w:rsidR="00B85607">
        <w:rPr>
          <w:rFonts w:ascii="Calibri" w:hAnsi="Calibri" w:cs="Calibri"/>
          <w:bCs/>
          <w:sz w:val="22"/>
          <w:szCs w:val="22"/>
        </w:rPr>
        <w:t xml:space="preserve">Swanston proposed that the Minutes are a true and accurate record of the Meeting, seconded by Cllr Jackson, all agreed. Resolved. The Chairman duly signed the Minutes. </w:t>
      </w:r>
    </w:p>
    <w:p w14:paraId="52517FC1" w14:textId="77777777" w:rsidR="00F93554" w:rsidRPr="00CE05EC" w:rsidRDefault="00F93554" w:rsidP="00F93554">
      <w:pPr>
        <w:ind w:right="-184"/>
        <w:rPr>
          <w:rFonts w:ascii="Calibri" w:hAnsi="Calibri" w:cs="Calibri"/>
          <w:bCs/>
          <w:sz w:val="22"/>
          <w:szCs w:val="22"/>
        </w:rPr>
      </w:pPr>
    </w:p>
    <w:p w14:paraId="787A2B3A" w14:textId="77777777" w:rsidR="00F93554" w:rsidRDefault="00F93554" w:rsidP="00B85607">
      <w:pPr>
        <w:rPr>
          <w:rFonts w:ascii="Calibri" w:hAnsi="Calibri" w:cs="Calibri"/>
          <w:b/>
          <w:iCs/>
          <w:sz w:val="22"/>
          <w:szCs w:val="22"/>
        </w:rPr>
      </w:pPr>
      <w:r>
        <w:rPr>
          <w:rFonts w:ascii="Calibri" w:hAnsi="Calibri" w:cs="Calibri"/>
          <w:b/>
          <w:iCs/>
          <w:sz w:val="22"/>
          <w:szCs w:val="22"/>
        </w:rPr>
        <w:t>8</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11</w:t>
      </w:r>
      <w:r w:rsidRPr="00BE7DDE">
        <w:rPr>
          <w:rFonts w:ascii="Calibri" w:hAnsi="Calibri" w:cs="Calibri"/>
          <w:b/>
          <w:iCs/>
          <w:sz w:val="22"/>
          <w:szCs w:val="22"/>
          <w:vertAlign w:val="superscript"/>
        </w:rPr>
        <w:t>th</w:t>
      </w:r>
      <w:r>
        <w:rPr>
          <w:rFonts w:ascii="Calibri" w:hAnsi="Calibri" w:cs="Calibri"/>
          <w:b/>
          <w:iCs/>
          <w:sz w:val="22"/>
          <w:szCs w:val="22"/>
        </w:rPr>
        <w:t xml:space="preserve"> May 2026</w:t>
      </w:r>
    </w:p>
    <w:p w14:paraId="01D94A35" w14:textId="70CC5C58" w:rsidR="00F93554" w:rsidRPr="00B85607" w:rsidRDefault="00B85607" w:rsidP="00F93554">
      <w:pPr>
        <w:ind w:left="-142" w:firstLine="142"/>
        <w:rPr>
          <w:rFonts w:ascii="Calibri" w:hAnsi="Calibri" w:cs="Calibri"/>
          <w:bCs/>
          <w:iCs/>
          <w:sz w:val="22"/>
          <w:szCs w:val="22"/>
        </w:rPr>
      </w:pPr>
      <w:r w:rsidRPr="00B85607">
        <w:rPr>
          <w:rFonts w:ascii="Calibri" w:hAnsi="Calibri" w:cs="Calibri"/>
          <w:bCs/>
          <w:iCs/>
          <w:sz w:val="22"/>
          <w:szCs w:val="22"/>
        </w:rPr>
        <w:t xml:space="preserve">No matters were raised. </w:t>
      </w:r>
    </w:p>
    <w:p w14:paraId="4A37E1C9" w14:textId="77777777" w:rsidR="00F93554" w:rsidRDefault="00F93554" w:rsidP="00F93554">
      <w:pPr>
        <w:ind w:left="-142" w:firstLine="142"/>
        <w:rPr>
          <w:rFonts w:ascii="Calibri" w:hAnsi="Calibri" w:cs="Calibri"/>
          <w:b/>
          <w:iCs/>
          <w:sz w:val="22"/>
          <w:szCs w:val="22"/>
        </w:rPr>
      </w:pPr>
    </w:p>
    <w:p w14:paraId="17B08070" w14:textId="61024C43" w:rsidR="00F93554" w:rsidRDefault="00F93554" w:rsidP="00F93554">
      <w:pPr>
        <w:rPr>
          <w:rFonts w:ascii="Calibri" w:hAnsi="Calibri" w:cs="Calibri"/>
          <w:sz w:val="22"/>
          <w:szCs w:val="22"/>
        </w:rPr>
      </w:pPr>
      <w:r>
        <w:rPr>
          <w:rFonts w:ascii="Calibri" w:hAnsi="Calibri" w:cs="Calibri"/>
          <w:b/>
          <w:iCs/>
          <w:sz w:val="22"/>
          <w:szCs w:val="22"/>
        </w:rPr>
        <w:t>9</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p>
    <w:p w14:paraId="693C0751" w14:textId="77777777" w:rsidR="00F93554" w:rsidRDefault="00F93554" w:rsidP="00F93554">
      <w:r w:rsidRPr="006D4290">
        <w:rPr>
          <w:rFonts w:ascii="Calibri" w:hAnsi="Calibri" w:cs="Calibri"/>
          <w:sz w:val="22"/>
          <w:szCs w:val="22"/>
        </w:rPr>
        <w:t>26/01945/AG1  (validated: 26/05/2026)</w:t>
      </w:r>
      <w:r w:rsidRPr="006D4290">
        <w:rPr>
          <w:rFonts w:ascii="Calibri" w:hAnsi="Calibri" w:cs="Calibri"/>
          <w:sz w:val="22"/>
          <w:szCs w:val="22"/>
        </w:rPr>
        <w:br/>
        <w:t xml:space="preserve">Address:  Brooklands Farm, </w:t>
      </w:r>
      <w:proofErr w:type="spellStart"/>
      <w:r w:rsidRPr="006D4290">
        <w:rPr>
          <w:rFonts w:ascii="Calibri" w:hAnsi="Calibri" w:cs="Calibri"/>
          <w:sz w:val="22"/>
          <w:szCs w:val="22"/>
        </w:rPr>
        <w:t>Dudleston</w:t>
      </w:r>
      <w:proofErr w:type="spellEnd"/>
      <w:r w:rsidRPr="006D4290">
        <w:rPr>
          <w:rFonts w:ascii="Calibri" w:hAnsi="Calibri" w:cs="Calibri"/>
          <w:sz w:val="22"/>
          <w:szCs w:val="22"/>
        </w:rPr>
        <w:t>, Ellesmere, Shropshire, SY12 9JG</w:t>
      </w:r>
      <w:r w:rsidRPr="006D4290">
        <w:rPr>
          <w:rFonts w:ascii="Calibri" w:hAnsi="Calibri" w:cs="Calibri"/>
          <w:sz w:val="22"/>
          <w:szCs w:val="22"/>
        </w:rPr>
        <w:br/>
        <w:t>Proposal:  Formation of a silage pit</w:t>
      </w:r>
      <w:r w:rsidRPr="006D4290">
        <w:rPr>
          <w:rFonts w:ascii="Calibri" w:hAnsi="Calibri" w:cs="Calibri"/>
          <w:sz w:val="22"/>
          <w:szCs w:val="22"/>
        </w:rPr>
        <w:br/>
        <w:t>Why designed for agriculture: See enclosed</w:t>
      </w:r>
      <w:r w:rsidRPr="006D4290">
        <w:rPr>
          <w:rFonts w:ascii="Calibri" w:hAnsi="Calibri" w:cs="Calibri"/>
          <w:sz w:val="22"/>
          <w:szCs w:val="22"/>
        </w:rPr>
        <w:br/>
      </w:r>
      <w:r w:rsidRPr="006D4290">
        <w:rPr>
          <w:rFonts w:ascii="Calibri" w:hAnsi="Calibri" w:cs="Calibri"/>
          <w:b/>
          <w:bCs/>
          <w:sz w:val="22"/>
          <w:szCs w:val="22"/>
        </w:rPr>
        <w:t>View online at:  </w:t>
      </w:r>
      <w:hyperlink r:id="rId8" w:tgtFrame="_blank" w:tooltip="http://pa.shropshire.gov.uk/online-applications/applicationDetails.do?activeTab=summary&amp;keyVal=TFGA77TDIOA00" w:history="1">
        <w:r w:rsidRPr="006D4290">
          <w:rPr>
            <w:rStyle w:val="Hyperlink"/>
            <w:rFonts w:ascii="Calibri" w:hAnsi="Calibri" w:cs="Calibri"/>
            <w:b/>
            <w:bCs/>
            <w:sz w:val="22"/>
            <w:szCs w:val="22"/>
          </w:rPr>
          <w:t>http://pa.shropshire.gov.uk/online-applications/applicationDetails.do?activeTab=summary&amp;keyVal=TFGA77TDIOA00</w:t>
        </w:r>
      </w:hyperlink>
    </w:p>
    <w:p w14:paraId="16F107EF" w14:textId="15E45397" w:rsidR="003C2F18" w:rsidRPr="003C2F18" w:rsidRDefault="003C2F18" w:rsidP="00F93554">
      <w:pPr>
        <w:rPr>
          <w:rFonts w:asciiTheme="minorHAnsi" w:hAnsiTheme="minorHAnsi" w:cstheme="minorHAnsi"/>
          <w:b/>
          <w:bCs/>
          <w:sz w:val="22"/>
          <w:szCs w:val="22"/>
        </w:rPr>
      </w:pPr>
      <w:r w:rsidRPr="003C2F18">
        <w:rPr>
          <w:rFonts w:asciiTheme="minorHAnsi" w:hAnsiTheme="minorHAnsi" w:cstheme="minorHAnsi"/>
          <w:sz w:val="22"/>
          <w:szCs w:val="22"/>
        </w:rPr>
        <w:lastRenderedPageBreak/>
        <w:t>Noted.</w:t>
      </w:r>
    </w:p>
    <w:p w14:paraId="3EF199B0" w14:textId="77777777" w:rsidR="00F93554" w:rsidRDefault="00F93554" w:rsidP="00F93554">
      <w:pPr>
        <w:rPr>
          <w:rFonts w:ascii="Calibri" w:hAnsi="Calibri" w:cs="Calibri"/>
          <w:b/>
          <w:bCs/>
          <w:sz w:val="22"/>
          <w:szCs w:val="22"/>
        </w:rPr>
      </w:pPr>
    </w:p>
    <w:p w14:paraId="55A1BC45" w14:textId="77777777" w:rsidR="00F93554" w:rsidRDefault="00F93554" w:rsidP="00F93554">
      <w:pPr>
        <w:rPr>
          <w:rFonts w:ascii="Calibri" w:hAnsi="Calibri" w:cs="Calibri"/>
          <w:b/>
          <w:bCs/>
          <w:sz w:val="22"/>
          <w:szCs w:val="22"/>
        </w:rPr>
      </w:pPr>
      <w:r w:rsidRPr="006D4290">
        <w:rPr>
          <w:rFonts w:ascii="Calibri" w:hAnsi="Calibri" w:cs="Calibri"/>
          <w:b/>
          <w:bCs/>
          <w:sz w:val="22"/>
          <w:szCs w:val="22"/>
        </w:rPr>
        <w:t>26/01631/FUL  (validated: 12/05/2026)</w:t>
      </w:r>
      <w:r w:rsidRPr="006D4290">
        <w:rPr>
          <w:rFonts w:ascii="Calibri" w:hAnsi="Calibri" w:cs="Calibri"/>
          <w:b/>
          <w:bCs/>
          <w:sz w:val="22"/>
          <w:szCs w:val="22"/>
        </w:rPr>
        <w:br/>
      </w:r>
      <w:r w:rsidRPr="006D4290">
        <w:rPr>
          <w:rFonts w:ascii="Calibri" w:hAnsi="Calibri" w:cs="Calibri"/>
          <w:sz w:val="22"/>
          <w:szCs w:val="22"/>
        </w:rPr>
        <w:t xml:space="preserve">Address:  Plas </w:t>
      </w:r>
      <w:proofErr w:type="spellStart"/>
      <w:r w:rsidRPr="006D4290">
        <w:rPr>
          <w:rFonts w:ascii="Calibri" w:hAnsi="Calibri" w:cs="Calibri"/>
          <w:sz w:val="22"/>
          <w:szCs w:val="22"/>
        </w:rPr>
        <w:t>Yolyn</w:t>
      </w:r>
      <w:proofErr w:type="spellEnd"/>
      <w:r w:rsidRPr="006D4290">
        <w:rPr>
          <w:rFonts w:ascii="Calibri" w:hAnsi="Calibri" w:cs="Calibri"/>
          <w:sz w:val="22"/>
          <w:szCs w:val="22"/>
        </w:rPr>
        <w:t xml:space="preserve">, </w:t>
      </w:r>
      <w:proofErr w:type="spellStart"/>
      <w:r w:rsidRPr="006D4290">
        <w:rPr>
          <w:rFonts w:ascii="Calibri" w:hAnsi="Calibri" w:cs="Calibri"/>
          <w:sz w:val="22"/>
          <w:szCs w:val="22"/>
        </w:rPr>
        <w:t>Dudleston</w:t>
      </w:r>
      <w:proofErr w:type="spellEnd"/>
      <w:r w:rsidRPr="006D4290">
        <w:rPr>
          <w:rFonts w:ascii="Calibri" w:hAnsi="Calibri" w:cs="Calibri"/>
          <w:sz w:val="22"/>
          <w:szCs w:val="22"/>
        </w:rPr>
        <w:t>, Ellesmere, Shropshire, SY12 9EG</w:t>
      </w:r>
      <w:r w:rsidRPr="006D4290">
        <w:rPr>
          <w:rFonts w:ascii="Calibri" w:hAnsi="Calibri" w:cs="Calibri"/>
          <w:sz w:val="22"/>
          <w:szCs w:val="22"/>
        </w:rPr>
        <w:br/>
        <w:t>Proposal:  Erection of temporary marquee to be used as a wedding venue, to include laying of temporary track and parking area and associated works.</w:t>
      </w:r>
      <w:r w:rsidRPr="006D4290">
        <w:rPr>
          <w:rFonts w:ascii="Calibri" w:hAnsi="Calibri" w:cs="Calibri"/>
          <w:sz w:val="22"/>
          <w:szCs w:val="22"/>
        </w:rPr>
        <w:br/>
      </w:r>
      <w:r w:rsidRPr="006D4290">
        <w:rPr>
          <w:rFonts w:ascii="Calibri" w:hAnsi="Calibri" w:cs="Calibri"/>
          <w:b/>
          <w:bCs/>
          <w:sz w:val="22"/>
          <w:szCs w:val="22"/>
        </w:rPr>
        <w:t>View online at:  </w:t>
      </w:r>
      <w:hyperlink r:id="rId9" w:tgtFrame="_blank" w:tooltip="http://pa.shropshire.gov.uk/online-applications/applicationDetails.do?activeTab=summary&amp;keyVal=TEBJQNTDI5300" w:history="1">
        <w:r w:rsidRPr="006D4290">
          <w:rPr>
            <w:rStyle w:val="Hyperlink"/>
            <w:rFonts w:ascii="Calibri" w:hAnsi="Calibri" w:cs="Calibri"/>
            <w:b/>
            <w:bCs/>
            <w:sz w:val="22"/>
            <w:szCs w:val="22"/>
          </w:rPr>
          <w:t>http://pa.shropshire.gov.uk/online-applications/applicationDetails.do?activeTab=summary&amp;keyVal=TEBJQNTDI5300</w:t>
        </w:r>
      </w:hyperlink>
    </w:p>
    <w:p w14:paraId="38C079E9" w14:textId="3BEF0707" w:rsidR="00F93554" w:rsidRPr="003C2F18" w:rsidRDefault="005807B7" w:rsidP="00F93554">
      <w:pPr>
        <w:rPr>
          <w:rFonts w:ascii="Calibri" w:hAnsi="Calibri" w:cs="Calibri"/>
          <w:sz w:val="22"/>
          <w:szCs w:val="22"/>
        </w:rPr>
      </w:pPr>
      <w:r>
        <w:rPr>
          <w:rFonts w:ascii="Calibri" w:hAnsi="Calibri" w:cs="Calibri"/>
          <w:sz w:val="22"/>
          <w:szCs w:val="22"/>
        </w:rPr>
        <w:t xml:space="preserve">Cllr Egerton proposed supporting the application, seconded by Cllr Waller-Davies, all agreed. Resolved. </w:t>
      </w:r>
    </w:p>
    <w:p w14:paraId="610776FE" w14:textId="77777777" w:rsidR="00F93554" w:rsidRDefault="00F93554" w:rsidP="00F93554">
      <w:pPr>
        <w:rPr>
          <w:rFonts w:ascii="Calibri" w:hAnsi="Calibri" w:cs="Calibri"/>
          <w:b/>
          <w:bCs/>
          <w:sz w:val="22"/>
          <w:szCs w:val="22"/>
        </w:rPr>
      </w:pPr>
    </w:p>
    <w:p w14:paraId="4B11A720" w14:textId="2FA950AA" w:rsidR="00F93554" w:rsidRPr="00930392" w:rsidRDefault="00F93554" w:rsidP="00F93554">
      <w:pPr>
        <w:rPr>
          <w:rFonts w:ascii="Calibri" w:hAnsi="Calibri" w:cs="Calibri"/>
          <w:sz w:val="22"/>
          <w:szCs w:val="22"/>
        </w:rPr>
      </w:pPr>
      <w:r>
        <w:rPr>
          <w:rFonts w:ascii="Calibri" w:hAnsi="Calibri" w:cs="Calibri"/>
          <w:b/>
          <w:bCs/>
          <w:sz w:val="22"/>
          <w:szCs w:val="22"/>
        </w:rPr>
        <w:t>10</w:t>
      </w:r>
      <w:r>
        <w:rPr>
          <w:rFonts w:ascii="Calibri" w:hAnsi="Calibri" w:cs="Calibri"/>
          <w:b/>
          <w:bCs/>
          <w:sz w:val="22"/>
          <w:szCs w:val="22"/>
        </w:rPr>
        <w:tab/>
        <w:t>New planning applications received since 2</w:t>
      </w:r>
      <w:r w:rsidRPr="00F8296B">
        <w:rPr>
          <w:rFonts w:ascii="Calibri" w:hAnsi="Calibri" w:cs="Calibri"/>
          <w:b/>
          <w:bCs/>
          <w:sz w:val="22"/>
          <w:szCs w:val="22"/>
          <w:vertAlign w:val="superscript"/>
        </w:rPr>
        <w:t>nd</w:t>
      </w:r>
      <w:r>
        <w:rPr>
          <w:rFonts w:ascii="Calibri" w:hAnsi="Calibri" w:cs="Calibri"/>
          <w:b/>
          <w:bCs/>
          <w:sz w:val="22"/>
          <w:szCs w:val="22"/>
        </w:rPr>
        <w:t xml:space="preserve"> May 2026–</w:t>
      </w:r>
      <w:r>
        <w:rPr>
          <w:rFonts w:ascii="Calibri" w:hAnsi="Calibri" w:cs="Calibri"/>
          <w:bCs/>
          <w:sz w:val="22"/>
          <w:szCs w:val="22"/>
        </w:rPr>
        <w:t xml:space="preserve"> to acknowledge receipt</w:t>
      </w:r>
      <w:r>
        <w:rPr>
          <w:rFonts w:ascii="Calibri" w:hAnsi="Calibri" w:cs="Calibri"/>
          <w:bCs/>
          <w:sz w:val="22"/>
          <w:szCs w:val="22"/>
        </w:rPr>
        <w:br/>
      </w:r>
      <w:r w:rsidR="00930392" w:rsidRPr="00930392">
        <w:rPr>
          <w:rFonts w:ascii="Calibri" w:hAnsi="Calibri" w:cs="Calibri"/>
          <w:sz w:val="22"/>
          <w:szCs w:val="22"/>
        </w:rPr>
        <w:t xml:space="preserve">26/02067/CPL: Noted. </w:t>
      </w:r>
    </w:p>
    <w:p w14:paraId="4328B239" w14:textId="77777777" w:rsidR="00930392" w:rsidRDefault="00930392" w:rsidP="00F93554">
      <w:pPr>
        <w:rPr>
          <w:rFonts w:ascii="Calibri" w:hAnsi="Calibri" w:cs="Calibri"/>
          <w:b/>
          <w:color w:val="000000"/>
          <w:sz w:val="22"/>
          <w:szCs w:val="22"/>
        </w:rPr>
      </w:pPr>
    </w:p>
    <w:p w14:paraId="22D06406" w14:textId="77777777" w:rsidR="00F93554" w:rsidRPr="00F64A8C" w:rsidRDefault="00F93554" w:rsidP="00F93554">
      <w:pPr>
        <w:rPr>
          <w:rFonts w:ascii="Calibri" w:hAnsi="Calibri" w:cs="Calibri"/>
          <w:b/>
          <w:bCs/>
          <w:sz w:val="22"/>
          <w:szCs w:val="22"/>
        </w:rPr>
      </w:pPr>
      <w:r>
        <w:rPr>
          <w:rFonts w:ascii="Calibri" w:hAnsi="Calibri" w:cs="Calibri"/>
          <w:b/>
          <w:color w:val="000000"/>
          <w:sz w:val="22"/>
          <w:szCs w:val="22"/>
        </w:rPr>
        <w:t>11</w:t>
      </w:r>
      <w:r>
        <w:rPr>
          <w:rFonts w:ascii="Calibri" w:hAnsi="Calibri" w:cs="Calibri"/>
          <w:b/>
          <w:color w:val="000000"/>
          <w:sz w:val="22"/>
          <w:szCs w:val="22"/>
        </w:rPr>
        <w:tab/>
      </w:r>
      <w:r>
        <w:rPr>
          <w:rFonts w:ascii="Calibri" w:hAnsi="Calibri" w:cs="Calibri"/>
          <w:b/>
          <w:bCs/>
          <w:sz w:val="22"/>
          <w:szCs w:val="22"/>
        </w:rPr>
        <w:t xml:space="preserve">Planning Decisions notified by Shropshire Council - </w:t>
      </w:r>
      <w:r>
        <w:rPr>
          <w:rFonts w:ascii="Calibri" w:hAnsi="Calibri" w:cs="Calibri"/>
          <w:color w:val="201F1E"/>
          <w:sz w:val="22"/>
          <w:szCs w:val="22"/>
        </w:rPr>
        <w:t>None received at the time of agenda publication</w:t>
      </w:r>
    </w:p>
    <w:p w14:paraId="2F99F958" w14:textId="77777777" w:rsidR="00F93554" w:rsidRDefault="00F93554" w:rsidP="00F93554">
      <w:pPr>
        <w:rPr>
          <w:rFonts w:ascii="Calibri" w:hAnsi="Calibri" w:cs="Calibri"/>
          <w:b/>
          <w:bCs/>
          <w:color w:val="201F1E"/>
          <w:sz w:val="22"/>
          <w:szCs w:val="22"/>
        </w:rPr>
      </w:pPr>
      <w:r w:rsidRPr="006D4290">
        <w:rPr>
          <w:rFonts w:ascii="Calibri" w:hAnsi="Calibri" w:cs="Calibri"/>
          <w:color w:val="201F1E"/>
          <w:sz w:val="22"/>
          <w:szCs w:val="22"/>
        </w:rPr>
        <w:t>26/01218/</w:t>
      </w:r>
      <w:proofErr w:type="gramStart"/>
      <w:r w:rsidRPr="006D4290">
        <w:rPr>
          <w:rFonts w:ascii="Calibri" w:hAnsi="Calibri" w:cs="Calibri"/>
          <w:color w:val="201F1E"/>
          <w:sz w:val="22"/>
          <w:szCs w:val="22"/>
        </w:rPr>
        <w:t>VAR  (</w:t>
      </w:r>
      <w:proofErr w:type="gramEnd"/>
      <w:r w:rsidRPr="006D4290">
        <w:rPr>
          <w:rFonts w:ascii="Calibri" w:hAnsi="Calibri" w:cs="Calibri"/>
          <w:color w:val="201F1E"/>
          <w:sz w:val="22"/>
          <w:szCs w:val="22"/>
        </w:rPr>
        <w:t>validated: 31/03/2026)</w:t>
      </w:r>
      <w:r w:rsidRPr="006D4290">
        <w:rPr>
          <w:rFonts w:ascii="Calibri" w:hAnsi="Calibri" w:cs="Calibri"/>
          <w:color w:val="201F1E"/>
          <w:sz w:val="22"/>
          <w:szCs w:val="22"/>
        </w:rPr>
        <w:br/>
        <w:t xml:space="preserve">Address:  </w:t>
      </w:r>
      <w:proofErr w:type="spellStart"/>
      <w:r w:rsidRPr="006D4290">
        <w:rPr>
          <w:rFonts w:ascii="Calibri" w:hAnsi="Calibri" w:cs="Calibri"/>
          <w:color w:val="201F1E"/>
          <w:sz w:val="22"/>
          <w:szCs w:val="22"/>
        </w:rPr>
        <w:t>Thornleigh</w:t>
      </w:r>
      <w:proofErr w:type="spellEnd"/>
      <w:r w:rsidRPr="006D4290">
        <w:rPr>
          <w:rFonts w:ascii="Calibri" w:hAnsi="Calibri" w:cs="Calibri"/>
          <w:color w:val="201F1E"/>
          <w:sz w:val="22"/>
          <w:szCs w:val="22"/>
        </w:rPr>
        <w:t>, St Martins, Oswestry, Shropshire, SY11 3HD</w:t>
      </w:r>
      <w:r w:rsidRPr="006D4290">
        <w:rPr>
          <w:rFonts w:ascii="Calibri" w:hAnsi="Calibri" w:cs="Calibri"/>
          <w:color w:val="201F1E"/>
          <w:sz w:val="22"/>
          <w:szCs w:val="22"/>
        </w:rPr>
        <w:br/>
        <w:t>Proposal:  Variation of Condition No.2 (approved plans) attached to planning permission 25/03235/FUL to allow for amendments.</w:t>
      </w:r>
      <w:r w:rsidRPr="006D4290">
        <w:rPr>
          <w:rFonts w:ascii="Calibri" w:hAnsi="Calibri" w:cs="Calibri"/>
          <w:color w:val="201F1E"/>
          <w:sz w:val="22"/>
          <w:szCs w:val="22"/>
        </w:rPr>
        <w:br/>
      </w:r>
      <w:r w:rsidRPr="006D4290">
        <w:rPr>
          <w:rFonts w:ascii="Calibri" w:hAnsi="Calibri" w:cs="Calibri"/>
          <w:b/>
          <w:bCs/>
          <w:color w:val="201F1E"/>
          <w:sz w:val="22"/>
          <w:szCs w:val="22"/>
        </w:rPr>
        <w:t>Decision:  Grant Permission</w:t>
      </w:r>
    </w:p>
    <w:p w14:paraId="40FF8387" w14:textId="77777777" w:rsidR="00F93554" w:rsidRDefault="00F93554" w:rsidP="00F93554">
      <w:pPr>
        <w:rPr>
          <w:rFonts w:ascii="Calibri" w:hAnsi="Calibri" w:cs="Calibri"/>
          <w:b/>
          <w:bCs/>
          <w:color w:val="201F1E"/>
          <w:sz w:val="22"/>
          <w:szCs w:val="22"/>
        </w:rPr>
      </w:pPr>
    </w:p>
    <w:p w14:paraId="2565B4BA" w14:textId="77777777" w:rsidR="00F93554" w:rsidRPr="00AF07C2" w:rsidRDefault="00F93554" w:rsidP="00F93554">
      <w:pPr>
        <w:rPr>
          <w:rFonts w:ascii="Calibri" w:hAnsi="Calibri" w:cs="Calibri"/>
          <w:color w:val="201F1E"/>
          <w:sz w:val="22"/>
          <w:szCs w:val="22"/>
        </w:rPr>
      </w:pPr>
      <w:r>
        <w:rPr>
          <w:rFonts w:ascii="Calibri" w:hAnsi="Calibri" w:cs="Calibri"/>
          <w:b/>
          <w:bCs/>
          <w:color w:val="201F1E"/>
          <w:sz w:val="22"/>
          <w:szCs w:val="22"/>
        </w:rPr>
        <w:t>12</w:t>
      </w:r>
      <w:r w:rsidRPr="006031DF">
        <w:rPr>
          <w:rFonts w:ascii="Calibri" w:hAnsi="Calibri" w:cs="Calibri"/>
          <w:b/>
          <w:bCs/>
          <w:color w:val="201F1E"/>
          <w:sz w:val="22"/>
          <w:szCs w:val="22"/>
        </w:rPr>
        <w:tab/>
      </w:r>
      <w:r>
        <w:rPr>
          <w:rFonts w:ascii="Calibri" w:hAnsi="Calibri" w:cs="Calibri"/>
          <w:b/>
          <w:bCs/>
          <w:color w:val="201F1E"/>
          <w:sz w:val="22"/>
          <w:szCs w:val="22"/>
        </w:rPr>
        <w:t xml:space="preserve">Appeals – for information purposes - </w:t>
      </w:r>
      <w:r>
        <w:rPr>
          <w:rFonts w:ascii="Calibri" w:hAnsi="Calibri" w:cs="Calibri"/>
          <w:color w:val="000000"/>
          <w:sz w:val="22"/>
          <w:szCs w:val="22"/>
        </w:rPr>
        <w:t>No notifications received</w:t>
      </w:r>
    </w:p>
    <w:p w14:paraId="49D2FF83" w14:textId="5307D6BB" w:rsidR="00F93554" w:rsidRPr="00930392" w:rsidRDefault="00930392" w:rsidP="00F93554">
      <w:pPr>
        <w:pStyle w:val="NormalWeb"/>
        <w:spacing w:before="0" w:beforeAutospacing="0" w:after="0" w:afterAutospacing="0"/>
        <w:rPr>
          <w:rFonts w:ascii="Calibri" w:hAnsi="Calibri" w:cs="Calibri"/>
          <w:color w:val="201F1E"/>
          <w:sz w:val="22"/>
          <w:szCs w:val="22"/>
        </w:rPr>
      </w:pPr>
      <w:r w:rsidRPr="00930392">
        <w:rPr>
          <w:rFonts w:ascii="Calibri" w:hAnsi="Calibri" w:cs="Calibri"/>
          <w:color w:val="201F1E"/>
          <w:sz w:val="22"/>
          <w:szCs w:val="22"/>
        </w:rPr>
        <w:t xml:space="preserve">None to note. </w:t>
      </w:r>
    </w:p>
    <w:p w14:paraId="53D798F5" w14:textId="77777777" w:rsidR="00F93554" w:rsidRDefault="00F93554" w:rsidP="00F93554">
      <w:pPr>
        <w:pStyle w:val="NormalWeb"/>
        <w:spacing w:before="0" w:beforeAutospacing="0" w:after="0" w:afterAutospacing="0"/>
        <w:rPr>
          <w:rFonts w:ascii="Calibri" w:hAnsi="Calibri" w:cs="Calibri"/>
          <w:b/>
          <w:bCs/>
          <w:color w:val="201F1E"/>
          <w:sz w:val="22"/>
          <w:szCs w:val="22"/>
        </w:rPr>
      </w:pPr>
    </w:p>
    <w:p w14:paraId="3EA12A6B" w14:textId="77777777" w:rsidR="00F93554" w:rsidRDefault="00F93554" w:rsidP="00F93554">
      <w:pPr>
        <w:pStyle w:val="NormalWeb"/>
        <w:spacing w:before="0" w:beforeAutospacing="0" w:after="0" w:afterAutospacing="0"/>
        <w:rPr>
          <w:rFonts w:ascii="Calibri" w:hAnsi="Calibri" w:cs="Calibri"/>
          <w:b/>
          <w:bCs/>
          <w:color w:val="201F1E"/>
          <w:sz w:val="22"/>
          <w:szCs w:val="22"/>
        </w:rPr>
      </w:pPr>
      <w:r>
        <w:rPr>
          <w:rFonts w:ascii="Calibri" w:hAnsi="Calibri" w:cs="Calibri"/>
          <w:b/>
          <w:bCs/>
          <w:color w:val="201F1E"/>
          <w:sz w:val="22"/>
          <w:szCs w:val="22"/>
        </w:rPr>
        <w:t>13</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 </w:t>
      </w:r>
      <w:r w:rsidRPr="006D4290">
        <w:rPr>
          <w:rFonts w:ascii="Calibri" w:hAnsi="Calibri" w:cs="Calibri"/>
          <w:color w:val="201F1E"/>
          <w:sz w:val="22"/>
          <w:szCs w:val="22"/>
        </w:rPr>
        <w:t>to receive</w:t>
      </w:r>
    </w:p>
    <w:p w14:paraId="422074B5" w14:textId="6120A07D" w:rsidR="00F93554" w:rsidRDefault="002F5320" w:rsidP="00F93554">
      <w:pPr>
        <w:pStyle w:val="NormalWeb"/>
        <w:spacing w:before="0" w:beforeAutospacing="0" w:after="0" w:afterAutospacing="0"/>
        <w:rPr>
          <w:rFonts w:ascii="Calibri" w:hAnsi="Calibri" w:cs="Calibri"/>
          <w:b/>
          <w:bCs/>
          <w:color w:val="201F1E"/>
          <w:sz w:val="22"/>
          <w:szCs w:val="22"/>
        </w:rPr>
      </w:pPr>
      <w:r>
        <w:rPr>
          <w:rFonts w:ascii="Calibri" w:hAnsi="Calibri" w:cs="Calibri"/>
          <w:color w:val="201F1E"/>
          <w:sz w:val="22"/>
          <w:szCs w:val="22"/>
        </w:rPr>
        <w:t xml:space="preserve">Cllr Peers gave an overview of responses to the Aldi consultation which were 85% positive. </w:t>
      </w:r>
    </w:p>
    <w:p w14:paraId="522EBF60" w14:textId="77777777" w:rsidR="00F93554" w:rsidRDefault="00F93554" w:rsidP="00F93554">
      <w:pPr>
        <w:pStyle w:val="NormalWeb"/>
        <w:spacing w:before="0" w:beforeAutospacing="0" w:after="0" w:afterAutospacing="0"/>
        <w:rPr>
          <w:rFonts w:ascii="Calibri" w:hAnsi="Calibri" w:cs="Calibri"/>
          <w:b/>
          <w:bCs/>
          <w:color w:val="201F1E"/>
          <w:sz w:val="22"/>
          <w:szCs w:val="22"/>
        </w:rPr>
      </w:pPr>
    </w:p>
    <w:p w14:paraId="3BE0D5BF" w14:textId="77777777" w:rsidR="00F93554" w:rsidRPr="00B61FBF" w:rsidRDefault="00F93554" w:rsidP="00F93554">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14</w:t>
      </w:r>
      <w:r>
        <w:rPr>
          <w:rFonts w:ascii="Calibri" w:hAnsi="Calibri" w:cs="Calibri"/>
          <w:b/>
          <w:bCs/>
          <w:color w:val="201F1E"/>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E155A2">
        <w:rPr>
          <w:rFonts w:ascii="Calibri" w:hAnsi="Calibri" w:cs="Calibri"/>
          <w:color w:val="000000"/>
          <w:sz w:val="16"/>
          <w:szCs w:val="16"/>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3B74E431" w14:textId="77777777" w:rsidR="00F93554" w:rsidRPr="00AF07C2" w:rsidRDefault="00F93554" w:rsidP="00F93554">
      <w:pPr>
        <w:pStyle w:val="NormalWeb"/>
        <w:numPr>
          <w:ilvl w:val="0"/>
          <w:numId w:val="1"/>
        </w:numPr>
        <w:spacing w:before="0" w:beforeAutospacing="0" w:after="0" w:afterAutospacing="0"/>
        <w:rPr>
          <w:rFonts w:ascii="Calibri" w:hAnsi="Calibri" w:cs="Calibri"/>
          <w:color w:val="0070C0"/>
        </w:rPr>
      </w:pPr>
      <w:r w:rsidRPr="00AF07C2">
        <w:rPr>
          <w:rFonts w:ascii="Calibri" w:hAnsi="Calibri" w:cs="Calibri"/>
          <w:color w:val="000000"/>
          <w:sz w:val="22"/>
          <w:szCs w:val="22"/>
        </w:rPr>
        <w:t>To enable Councillors to receive any updates in relation to Planning Enforcement matters previously raised/ an opportunity to raise any potential breaches</w:t>
      </w:r>
      <w:bookmarkEnd w:id="0"/>
      <w:bookmarkEnd w:id="1"/>
      <w:bookmarkEnd w:id="2"/>
      <w:r w:rsidRPr="00AF07C2">
        <w:rPr>
          <w:rFonts w:ascii="Calibri" w:hAnsi="Calibri" w:cs="Calibri"/>
        </w:rPr>
        <w:t xml:space="preserve"> </w:t>
      </w:r>
      <w:bookmarkStart w:id="3" w:name="_PictureBullets"/>
      <w:bookmarkEnd w:id="3"/>
    </w:p>
    <w:p w14:paraId="7835125D" w14:textId="6A650EA9" w:rsidR="00F93554" w:rsidRDefault="001274D3">
      <w:pPr>
        <w:rPr>
          <w:rFonts w:asciiTheme="minorHAnsi" w:hAnsiTheme="minorHAnsi" w:cstheme="minorHAnsi"/>
          <w:sz w:val="22"/>
          <w:szCs w:val="22"/>
        </w:rPr>
      </w:pPr>
      <w:r w:rsidRPr="00D4025F">
        <w:rPr>
          <w:rFonts w:asciiTheme="minorHAnsi" w:hAnsiTheme="minorHAnsi" w:cstheme="minorHAnsi"/>
          <w:sz w:val="22"/>
          <w:szCs w:val="22"/>
        </w:rPr>
        <w:t xml:space="preserve">The Councillors noted some alteration to an application which has been subject to an enforcement </w:t>
      </w:r>
      <w:r w:rsidR="00D4025F" w:rsidRPr="00D4025F">
        <w:rPr>
          <w:rFonts w:asciiTheme="minorHAnsi" w:hAnsiTheme="minorHAnsi" w:cstheme="minorHAnsi"/>
          <w:sz w:val="22"/>
          <w:szCs w:val="22"/>
        </w:rPr>
        <w:t xml:space="preserve">notice. </w:t>
      </w:r>
    </w:p>
    <w:p w14:paraId="40255B00" w14:textId="77777777" w:rsidR="00D4025F" w:rsidRDefault="00D4025F">
      <w:pPr>
        <w:rPr>
          <w:rFonts w:asciiTheme="minorHAnsi" w:hAnsiTheme="minorHAnsi" w:cstheme="minorHAnsi"/>
          <w:sz w:val="22"/>
          <w:szCs w:val="22"/>
        </w:rPr>
      </w:pPr>
    </w:p>
    <w:p w14:paraId="2E660835" w14:textId="0112789C" w:rsidR="00D4025F" w:rsidRDefault="00D4025F" w:rsidP="00D4025F">
      <w:pPr>
        <w:pBdr>
          <w:bottom w:val="single" w:sz="4" w:space="1" w:color="auto"/>
        </w:pBdr>
        <w:rPr>
          <w:rFonts w:asciiTheme="minorHAnsi" w:hAnsiTheme="minorHAnsi" w:cstheme="minorHAnsi"/>
          <w:sz w:val="22"/>
          <w:szCs w:val="22"/>
        </w:rPr>
      </w:pPr>
      <w:r>
        <w:rPr>
          <w:rFonts w:asciiTheme="minorHAnsi" w:hAnsiTheme="minorHAnsi" w:cstheme="minorHAnsi"/>
          <w:sz w:val="22"/>
          <w:szCs w:val="22"/>
        </w:rPr>
        <w:t xml:space="preserve">There being no further matters for consideration, the Chairman closed the meeting at 7:28pm. </w:t>
      </w:r>
    </w:p>
    <w:sectPr w:rsidR="00D4025F" w:rsidSect="0072336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F5F78" w14:textId="77777777" w:rsidR="009E53AD" w:rsidRDefault="009E53AD" w:rsidP="00D4025F">
      <w:r>
        <w:separator/>
      </w:r>
    </w:p>
  </w:endnote>
  <w:endnote w:type="continuationSeparator" w:id="0">
    <w:p w14:paraId="234F935F" w14:textId="77777777" w:rsidR="009E53AD" w:rsidRDefault="009E53AD" w:rsidP="00D4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4E8A" w14:textId="77777777" w:rsidR="00D4025F" w:rsidRDefault="00D402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DE15" w14:textId="77777777" w:rsidR="00D4025F" w:rsidRDefault="00D402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5763" w14:textId="77777777" w:rsidR="00D4025F" w:rsidRDefault="00D40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26E11" w14:textId="77777777" w:rsidR="009E53AD" w:rsidRDefault="009E53AD" w:rsidP="00D4025F">
      <w:r>
        <w:separator/>
      </w:r>
    </w:p>
  </w:footnote>
  <w:footnote w:type="continuationSeparator" w:id="0">
    <w:p w14:paraId="1D4DD11C" w14:textId="77777777" w:rsidR="009E53AD" w:rsidRDefault="009E53AD" w:rsidP="00D40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2483" w14:textId="77777777" w:rsidR="00D4025F" w:rsidRDefault="00D40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2FF7" w14:textId="533CAB34" w:rsidR="00D4025F" w:rsidRDefault="00D40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A993" w14:textId="77777777" w:rsidR="00D4025F" w:rsidRDefault="00D40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C0B0D"/>
    <w:multiLevelType w:val="hybridMultilevel"/>
    <w:tmpl w:val="E690DF34"/>
    <w:lvl w:ilvl="0" w:tplc="F7BA4F92">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8453450">
    <w:abstractNumId w:val="1"/>
  </w:num>
  <w:num w:numId="2" w16cid:durableId="2101481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554"/>
    <w:rsid w:val="001274D3"/>
    <w:rsid w:val="002E6261"/>
    <w:rsid w:val="002F5320"/>
    <w:rsid w:val="003C2F18"/>
    <w:rsid w:val="004B44E2"/>
    <w:rsid w:val="00556E6A"/>
    <w:rsid w:val="005807B7"/>
    <w:rsid w:val="00723366"/>
    <w:rsid w:val="00765E7E"/>
    <w:rsid w:val="00766FAA"/>
    <w:rsid w:val="007F3139"/>
    <w:rsid w:val="007F63D0"/>
    <w:rsid w:val="00890663"/>
    <w:rsid w:val="00930392"/>
    <w:rsid w:val="0094131E"/>
    <w:rsid w:val="00960D66"/>
    <w:rsid w:val="009E53AD"/>
    <w:rsid w:val="00B85607"/>
    <w:rsid w:val="00B86C74"/>
    <w:rsid w:val="00C80EE9"/>
    <w:rsid w:val="00D142B9"/>
    <w:rsid w:val="00D4025F"/>
    <w:rsid w:val="00D77C1E"/>
    <w:rsid w:val="00F93554"/>
    <w:rsid w:val="00FD3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AC7C5"/>
  <w15:chartTrackingRefBased/>
  <w15:docId w15:val="{261904DA-FFE3-4D79-9E58-27E9D953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554"/>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F935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35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35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35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35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35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5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5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5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5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35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35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35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35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35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554"/>
    <w:rPr>
      <w:rFonts w:eastAsiaTheme="majorEastAsia" w:cstheme="majorBidi"/>
      <w:color w:val="272727" w:themeColor="text1" w:themeTint="D8"/>
    </w:rPr>
  </w:style>
  <w:style w:type="paragraph" w:styleId="Title">
    <w:name w:val="Title"/>
    <w:basedOn w:val="Normal"/>
    <w:next w:val="Normal"/>
    <w:link w:val="TitleChar"/>
    <w:uiPriority w:val="10"/>
    <w:qFormat/>
    <w:rsid w:val="00F93554"/>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F93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5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554"/>
    <w:pPr>
      <w:spacing w:before="160"/>
      <w:jc w:val="center"/>
    </w:pPr>
    <w:rPr>
      <w:i/>
      <w:iCs/>
      <w:color w:val="404040" w:themeColor="text1" w:themeTint="BF"/>
    </w:rPr>
  </w:style>
  <w:style w:type="character" w:customStyle="1" w:styleId="QuoteChar">
    <w:name w:val="Quote Char"/>
    <w:basedOn w:val="DefaultParagraphFont"/>
    <w:link w:val="Quote"/>
    <w:uiPriority w:val="29"/>
    <w:rsid w:val="00F93554"/>
    <w:rPr>
      <w:i/>
      <w:iCs/>
      <w:color w:val="404040" w:themeColor="text1" w:themeTint="BF"/>
    </w:rPr>
  </w:style>
  <w:style w:type="paragraph" w:styleId="ListParagraph">
    <w:name w:val="List Paragraph"/>
    <w:basedOn w:val="Normal"/>
    <w:uiPriority w:val="34"/>
    <w:qFormat/>
    <w:rsid w:val="00F93554"/>
    <w:pPr>
      <w:ind w:left="720"/>
      <w:contextualSpacing/>
    </w:pPr>
  </w:style>
  <w:style w:type="character" w:styleId="IntenseEmphasis">
    <w:name w:val="Intense Emphasis"/>
    <w:basedOn w:val="DefaultParagraphFont"/>
    <w:uiPriority w:val="21"/>
    <w:qFormat/>
    <w:rsid w:val="00F93554"/>
    <w:rPr>
      <w:i/>
      <w:iCs/>
      <w:color w:val="2F5496" w:themeColor="accent1" w:themeShade="BF"/>
    </w:rPr>
  </w:style>
  <w:style w:type="paragraph" w:styleId="IntenseQuote">
    <w:name w:val="Intense Quote"/>
    <w:basedOn w:val="Normal"/>
    <w:next w:val="Normal"/>
    <w:link w:val="IntenseQuoteChar"/>
    <w:uiPriority w:val="30"/>
    <w:qFormat/>
    <w:rsid w:val="00F935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3554"/>
    <w:rPr>
      <w:i/>
      <w:iCs/>
      <w:color w:val="2F5496" w:themeColor="accent1" w:themeShade="BF"/>
    </w:rPr>
  </w:style>
  <w:style w:type="character" w:styleId="IntenseReference">
    <w:name w:val="Intense Reference"/>
    <w:basedOn w:val="DefaultParagraphFont"/>
    <w:uiPriority w:val="32"/>
    <w:qFormat/>
    <w:rsid w:val="00F93554"/>
    <w:rPr>
      <w:b/>
      <w:bCs/>
      <w:smallCaps/>
      <w:color w:val="2F5496" w:themeColor="accent1" w:themeShade="BF"/>
      <w:spacing w:val="5"/>
    </w:rPr>
  </w:style>
  <w:style w:type="character" w:styleId="Hyperlink">
    <w:name w:val="Hyperlink"/>
    <w:rsid w:val="00F93554"/>
    <w:rPr>
      <w:strike w:val="0"/>
      <w:dstrike w:val="0"/>
      <w:color w:val="0645AD"/>
      <w:u w:val="none"/>
      <w:effect w:val="none"/>
    </w:rPr>
  </w:style>
  <w:style w:type="paragraph" w:styleId="NormalWeb">
    <w:name w:val="Normal (Web)"/>
    <w:basedOn w:val="Normal"/>
    <w:uiPriority w:val="99"/>
    <w:unhideWhenUsed/>
    <w:rsid w:val="00F93554"/>
    <w:pPr>
      <w:widowControl/>
      <w:autoSpaceDE/>
      <w:autoSpaceDN/>
      <w:spacing w:before="100" w:beforeAutospacing="1" w:after="100" w:afterAutospacing="1"/>
    </w:pPr>
    <w:rPr>
      <w:kern w:val="0"/>
      <w:sz w:val="24"/>
      <w:szCs w:val="24"/>
      <w:lang w:eastAsia="en-GB"/>
    </w:rPr>
  </w:style>
  <w:style w:type="paragraph" w:styleId="NoSpacing">
    <w:name w:val="No Spacing"/>
    <w:uiPriority w:val="1"/>
    <w:qFormat/>
    <w:rsid w:val="00F93554"/>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er">
    <w:name w:val="header"/>
    <w:basedOn w:val="Normal"/>
    <w:link w:val="HeaderChar"/>
    <w:uiPriority w:val="99"/>
    <w:unhideWhenUsed/>
    <w:rsid w:val="00D4025F"/>
    <w:pPr>
      <w:tabs>
        <w:tab w:val="center" w:pos="4513"/>
        <w:tab w:val="right" w:pos="9026"/>
      </w:tabs>
    </w:pPr>
  </w:style>
  <w:style w:type="character" w:customStyle="1" w:styleId="HeaderChar">
    <w:name w:val="Header Char"/>
    <w:basedOn w:val="DefaultParagraphFont"/>
    <w:link w:val="Header"/>
    <w:uiPriority w:val="99"/>
    <w:rsid w:val="00D4025F"/>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D4025F"/>
    <w:pPr>
      <w:tabs>
        <w:tab w:val="center" w:pos="4513"/>
        <w:tab w:val="right" w:pos="9026"/>
      </w:tabs>
    </w:pPr>
  </w:style>
  <w:style w:type="character" w:customStyle="1" w:styleId="FooterChar">
    <w:name w:val="Footer Char"/>
    <w:basedOn w:val="DefaultParagraphFont"/>
    <w:link w:val="Footer"/>
    <w:uiPriority w:val="99"/>
    <w:rsid w:val="00D4025F"/>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TFGA77TDIOA0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a.shropshire.gov.uk/online-applications/applicationDetails.do?activeTab=summary&amp;keyVal=TEBJQNTDI53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CAB70-959C-4DE0-B59E-9DB936EE3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605</Words>
  <Characters>3592</Characters>
  <Application>Microsoft Office Word</Application>
  <DocSecurity>0</DocSecurity>
  <Lines>89</Lines>
  <Paragraphs>38</Paragraphs>
  <ScaleCrop>false</ScaleCrop>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17</cp:revision>
  <cp:lastPrinted>2026-06-08T11:01:00Z</cp:lastPrinted>
  <dcterms:created xsi:type="dcterms:W3CDTF">2026-06-08T10:59:00Z</dcterms:created>
  <dcterms:modified xsi:type="dcterms:W3CDTF">2026-07-13T11:01:00Z</dcterms:modified>
</cp:coreProperties>
</file>