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367F0" w14:textId="77777777" w:rsidR="006C1548" w:rsidRDefault="006C1548" w:rsidP="006C1548">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08E5EA48" wp14:editId="77598639">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4B79DE50" w14:textId="77777777" w:rsidR="006C1548" w:rsidRPr="00D17935" w:rsidRDefault="006C1548" w:rsidP="006C154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8E5EA48"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4B79DE50" w14:textId="77777777" w:rsidR="006C1548" w:rsidRPr="00D17935" w:rsidRDefault="006C1548" w:rsidP="006C154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6EF708A0" w14:textId="77777777" w:rsidR="006C1548" w:rsidRDefault="006C1548" w:rsidP="006C1548">
      <w:pPr>
        <w:rPr>
          <w:lang w:val="en-US"/>
        </w:rPr>
      </w:pPr>
    </w:p>
    <w:p w14:paraId="1612C2F0" w14:textId="77777777" w:rsidR="006C1548" w:rsidRDefault="006C1548" w:rsidP="006C1548">
      <w:pPr>
        <w:rPr>
          <w:lang w:val="en-US"/>
        </w:rPr>
      </w:pPr>
    </w:p>
    <w:p w14:paraId="68CD2F73" w14:textId="77777777" w:rsidR="006C1548" w:rsidRDefault="006C1548" w:rsidP="006C1548">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22A24CCF" w14:textId="3AD39B88" w:rsidR="006C1548" w:rsidRDefault="006C1548" w:rsidP="006C1548">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Cllr K Egerton; Cllr J Gargiulo; Cllr S Jackson; Cllr</w:t>
      </w:r>
      <w:r w:rsidR="00C9604D">
        <w:rPr>
          <w:rFonts w:ascii="Calibri" w:hAnsi="Calibri" w:cs="Calibri"/>
          <w:b/>
          <w:bCs/>
          <w:sz w:val="22"/>
          <w:szCs w:val="22"/>
        </w:rPr>
        <w:t xml:space="preserve"> I Ward</w:t>
      </w:r>
      <w:r>
        <w:rPr>
          <w:rFonts w:ascii="Calibri" w:hAnsi="Calibri" w:cs="Calibri"/>
          <w:b/>
          <w:bCs/>
          <w:sz w:val="22"/>
          <w:szCs w:val="22"/>
        </w:rPr>
        <w:t xml:space="preserve">; </w:t>
      </w:r>
      <w:r w:rsidR="00C9604D">
        <w:rPr>
          <w:rFonts w:ascii="Calibri" w:hAnsi="Calibri" w:cs="Calibri"/>
          <w:b/>
          <w:bCs/>
          <w:sz w:val="22"/>
          <w:szCs w:val="22"/>
        </w:rPr>
        <w:t xml:space="preserve">Cllr H </w:t>
      </w:r>
      <w:proofErr w:type="gramStart"/>
      <w:r w:rsidR="00C9604D">
        <w:rPr>
          <w:rFonts w:ascii="Calibri" w:hAnsi="Calibri" w:cs="Calibri"/>
          <w:b/>
          <w:bCs/>
          <w:sz w:val="22"/>
          <w:szCs w:val="22"/>
        </w:rPr>
        <w:t>Sands;</w:t>
      </w:r>
      <w:proofErr w:type="gramEnd"/>
      <w:r w:rsidR="00C9604D">
        <w:rPr>
          <w:rFonts w:ascii="Calibri" w:hAnsi="Calibri" w:cs="Calibri"/>
          <w:b/>
          <w:bCs/>
          <w:sz w:val="22"/>
          <w:szCs w:val="22"/>
        </w:rPr>
        <w:t xml:space="preserve"> </w:t>
      </w:r>
    </w:p>
    <w:p w14:paraId="4769689B" w14:textId="77777777" w:rsidR="006C1548" w:rsidRDefault="006C1548" w:rsidP="006C1548">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Evans; Cllr E Peers</w:t>
      </w:r>
    </w:p>
    <w:p w14:paraId="31DEE01F" w14:textId="77777777" w:rsidR="006C1548" w:rsidRDefault="006C1548" w:rsidP="006C1548">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4E48C89F" w14:textId="5EF08B76" w:rsidR="006C1548" w:rsidRPr="006B371B" w:rsidRDefault="006C1548" w:rsidP="006C1548">
      <w:pPr>
        <w:pStyle w:val="NoSpacing"/>
        <w:pBdr>
          <w:bottom w:val="single" w:sz="4" w:space="1" w:color="auto"/>
        </w:pBdr>
        <w:rPr>
          <w:rFonts w:asciiTheme="minorHAnsi" w:hAnsiTheme="minorHAnsi" w:cstheme="minorHAnsi"/>
          <w:b/>
          <w:bCs/>
        </w:rPr>
      </w:pPr>
      <w:r w:rsidRPr="006B371B">
        <w:rPr>
          <w:rFonts w:asciiTheme="minorHAnsi" w:hAnsiTheme="minorHAnsi" w:cstheme="minorHAnsi"/>
          <w:b/>
          <w:bCs/>
        </w:rPr>
        <w:t>Unitary Cllr:</w:t>
      </w:r>
      <w:r w:rsidRPr="006B371B">
        <w:rPr>
          <w:rFonts w:asciiTheme="minorHAnsi" w:hAnsiTheme="minorHAnsi" w:cstheme="minorHAnsi"/>
          <w:b/>
          <w:bCs/>
        </w:rPr>
        <w:tab/>
      </w:r>
      <w:r w:rsidR="00A25612">
        <w:rPr>
          <w:rFonts w:asciiTheme="minorHAnsi" w:hAnsiTheme="minorHAnsi" w:cstheme="minorHAnsi"/>
          <w:b/>
          <w:bCs/>
        </w:rPr>
        <w:t>Not present.</w:t>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p>
    <w:p w14:paraId="594560EA" w14:textId="77777777" w:rsidR="006C1548" w:rsidRDefault="006C1548" w:rsidP="006C1548">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55A3D317" w14:textId="7F3BE107" w:rsidR="006C1548" w:rsidRDefault="006C1548" w:rsidP="006C1548">
      <w:pPr>
        <w:jc w:val="center"/>
        <w:rPr>
          <w:rFonts w:ascii="Calibri" w:hAnsi="Calibri" w:cs="Calibri"/>
          <w:b/>
          <w:bCs/>
          <w:sz w:val="22"/>
          <w:szCs w:val="22"/>
        </w:rPr>
      </w:pPr>
      <w:r>
        <w:rPr>
          <w:rFonts w:ascii="Calibri" w:hAnsi="Calibri" w:cs="Calibri"/>
          <w:b/>
          <w:bCs/>
          <w:sz w:val="22"/>
          <w:szCs w:val="22"/>
        </w:rPr>
        <w:t>on 9</w:t>
      </w:r>
      <w:r w:rsidRPr="006C1548">
        <w:rPr>
          <w:rFonts w:ascii="Calibri" w:hAnsi="Calibri" w:cs="Calibri"/>
          <w:b/>
          <w:bCs/>
          <w:sz w:val="22"/>
          <w:szCs w:val="22"/>
          <w:vertAlign w:val="superscript"/>
        </w:rPr>
        <w:t>th</w:t>
      </w:r>
      <w:r>
        <w:rPr>
          <w:rFonts w:ascii="Calibri" w:hAnsi="Calibri" w:cs="Calibri"/>
          <w:b/>
          <w:bCs/>
          <w:sz w:val="22"/>
          <w:szCs w:val="22"/>
        </w:rPr>
        <w:t xml:space="preserve"> February 2026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2B791D62" w14:textId="77777777" w:rsidR="006C1548" w:rsidRDefault="006C1548">
      <w:pPr>
        <w:rPr>
          <w:lang w:val="en-US"/>
        </w:rPr>
      </w:pPr>
    </w:p>
    <w:p w14:paraId="7200ED03" w14:textId="77777777" w:rsidR="006C1548" w:rsidRPr="00CE05EC" w:rsidRDefault="006C1548" w:rsidP="006C1548">
      <w:pPr>
        <w:ind w:right="-184"/>
        <w:rPr>
          <w:rFonts w:ascii="Calibri" w:hAnsi="Calibri" w:cs="Calibri"/>
          <w:b/>
          <w:bCs/>
          <w:sz w:val="22"/>
          <w:szCs w:val="22"/>
        </w:rPr>
      </w:pPr>
      <w:bookmarkStart w:id="0" w:name="_Hlk147744780"/>
      <w:bookmarkStart w:id="1" w:name="_Hlk213669653"/>
      <w:bookmarkStart w:id="2" w:name="_Hlk216097316"/>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28918028" w14:textId="5B66349D" w:rsidR="006C1548" w:rsidRPr="00CE05EC" w:rsidRDefault="007D6339" w:rsidP="006C1548">
      <w:pPr>
        <w:ind w:right="-184"/>
        <w:rPr>
          <w:rFonts w:ascii="Calibri" w:hAnsi="Calibri" w:cs="Calibri"/>
          <w:bCs/>
          <w:sz w:val="22"/>
          <w:szCs w:val="22"/>
        </w:rPr>
      </w:pPr>
      <w:r>
        <w:rPr>
          <w:rFonts w:ascii="Calibri" w:hAnsi="Calibri" w:cs="Calibri"/>
          <w:bCs/>
          <w:sz w:val="22"/>
          <w:szCs w:val="22"/>
        </w:rPr>
        <w:t xml:space="preserve">The Chairman opened the Meeting at 7:01pm. Apologies were received from Cllr Waller-Davies and Cllr Swanston.  One member of the </w:t>
      </w:r>
      <w:r w:rsidR="00A25612">
        <w:rPr>
          <w:rFonts w:ascii="Calibri" w:hAnsi="Calibri" w:cs="Calibri"/>
          <w:bCs/>
          <w:sz w:val="22"/>
          <w:szCs w:val="22"/>
        </w:rPr>
        <w:t xml:space="preserve">public attended the Meeting. Unitary Cllr B Evans sent apologies. </w:t>
      </w:r>
      <w:r w:rsidR="006C1548">
        <w:rPr>
          <w:rFonts w:ascii="Calibri" w:hAnsi="Calibri" w:cs="Calibri"/>
          <w:bCs/>
          <w:sz w:val="22"/>
          <w:szCs w:val="22"/>
        </w:rPr>
        <w:br/>
      </w:r>
    </w:p>
    <w:p w14:paraId="70EE3FF1" w14:textId="33C7D575" w:rsidR="006C1548" w:rsidRPr="00F64A8C" w:rsidRDefault="006C1548" w:rsidP="006C1548">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7F17F057" w14:textId="1DD7C454" w:rsidR="006C1548" w:rsidRPr="00CE05EC" w:rsidRDefault="00A25612" w:rsidP="006C1548">
      <w:pPr>
        <w:rPr>
          <w:rFonts w:ascii="Calibri" w:hAnsi="Calibri" w:cs="Calibri"/>
          <w:bCs/>
          <w:sz w:val="22"/>
          <w:szCs w:val="22"/>
        </w:rPr>
      </w:pPr>
      <w:r>
        <w:rPr>
          <w:rFonts w:ascii="Calibri" w:hAnsi="Calibri" w:cs="Calibri"/>
          <w:bCs/>
          <w:sz w:val="22"/>
          <w:szCs w:val="22"/>
        </w:rPr>
        <w:t xml:space="preserve">No declarations were received. </w:t>
      </w:r>
      <w:r w:rsidR="006C1548">
        <w:rPr>
          <w:rFonts w:ascii="Calibri" w:hAnsi="Calibri" w:cs="Calibri"/>
          <w:bCs/>
          <w:sz w:val="22"/>
          <w:szCs w:val="22"/>
        </w:rPr>
        <w:br/>
      </w:r>
    </w:p>
    <w:p w14:paraId="546C3A1B" w14:textId="77777777" w:rsidR="006C1548" w:rsidRDefault="006C1548" w:rsidP="006C1548">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6B094AD5" w14:textId="350C9CA3" w:rsidR="006C1548" w:rsidRPr="00CE05EC" w:rsidRDefault="00A25612" w:rsidP="006C1548">
      <w:pPr>
        <w:ind w:right="-184"/>
        <w:rPr>
          <w:rFonts w:ascii="Calibri" w:hAnsi="Calibri" w:cs="Calibri"/>
          <w:bCs/>
          <w:sz w:val="22"/>
          <w:szCs w:val="22"/>
        </w:rPr>
      </w:pPr>
      <w:r w:rsidRPr="00A25612">
        <w:rPr>
          <w:rFonts w:ascii="Calibri" w:hAnsi="Calibri" w:cs="Calibri"/>
          <w:sz w:val="22"/>
          <w:szCs w:val="22"/>
        </w:rPr>
        <w:t>No representations were received.</w:t>
      </w:r>
      <w:r>
        <w:rPr>
          <w:rFonts w:ascii="Calibri" w:hAnsi="Calibri" w:cs="Calibri"/>
          <w:b/>
          <w:bCs/>
          <w:sz w:val="22"/>
          <w:szCs w:val="22"/>
        </w:rPr>
        <w:t xml:space="preserve"> </w:t>
      </w:r>
      <w:r w:rsidR="006C1548">
        <w:rPr>
          <w:rFonts w:ascii="Calibri" w:hAnsi="Calibri" w:cs="Calibri"/>
          <w:b/>
          <w:bCs/>
          <w:sz w:val="22"/>
          <w:szCs w:val="22"/>
        </w:rPr>
        <w:br/>
      </w:r>
      <w:r w:rsidR="006C1548">
        <w:rPr>
          <w:rFonts w:ascii="Calibri" w:hAnsi="Calibri" w:cs="Calibri"/>
          <w:b/>
          <w:bCs/>
          <w:sz w:val="22"/>
          <w:szCs w:val="22"/>
        </w:rPr>
        <w:br/>
        <w:t>4</w:t>
      </w:r>
      <w:r w:rsidR="006C1548" w:rsidRPr="00CE05EC">
        <w:rPr>
          <w:rFonts w:ascii="Calibri" w:hAnsi="Calibri" w:cs="Calibri"/>
          <w:b/>
          <w:bCs/>
          <w:sz w:val="22"/>
          <w:szCs w:val="22"/>
        </w:rPr>
        <w:tab/>
        <w:t xml:space="preserve">Minutes of the Planning Committee Meeting held on </w:t>
      </w:r>
      <w:r w:rsidR="006C1548">
        <w:rPr>
          <w:rFonts w:ascii="Calibri" w:hAnsi="Calibri" w:cs="Calibri"/>
          <w:b/>
          <w:bCs/>
          <w:sz w:val="22"/>
          <w:szCs w:val="22"/>
        </w:rPr>
        <w:t>12</w:t>
      </w:r>
      <w:r w:rsidR="006C1548" w:rsidRPr="006A0EBD">
        <w:rPr>
          <w:rFonts w:ascii="Calibri" w:hAnsi="Calibri" w:cs="Calibri"/>
          <w:b/>
          <w:bCs/>
          <w:sz w:val="22"/>
          <w:szCs w:val="22"/>
          <w:vertAlign w:val="superscript"/>
        </w:rPr>
        <w:t>th</w:t>
      </w:r>
      <w:r w:rsidR="006C1548">
        <w:rPr>
          <w:rFonts w:ascii="Calibri" w:hAnsi="Calibri" w:cs="Calibri"/>
          <w:b/>
          <w:bCs/>
          <w:sz w:val="22"/>
          <w:szCs w:val="22"/>
        </w:rPr>
        <w:t xml:space="preserve"> January 2026 </w:t>
      </w:r>
      <w:r w:rsidR="006C1548" w:rsidRPr="00CE05EC">
        <w:rPr>
          <w:rFonts w:ascii="Calibri" w:hAnsi="Calibri" w:cs="Calibri"/>
          <w:b/>
          <w:bCs/>
          <w:sz w:val="22"/>
          <w:szCs w:val="22"/>
        </w:rPr>
        <w:t xml:space="preserve">- </w:t>
      </w:r>
      <w:r w:rsidR="006C1548" w:rsidRPr="00CE05EC">
        <w:rPr>
          <w:rFonts w:ascii="Calibri" w:hAnsi="Calibri" w:cs="Calibri"/>
          <w:sz w:val="22"/>
          <w:szCs w:val="22"/>
        </w:rPr>
        <w:t xml:space="preserve">To confirm the minutes </w:t>
      </w:r>
      <w:r w:rsidR="006C1548" w:rsidRPr="00CE05EC">
        <w:rPr>
          <w:rFonts w:ascii="Calibri" w:hAnsi="Calibri" w:cs="Calibri"/>
          <w:i/>
          <w:iCs/>
          <w:sz w:val="22"/>
          <w:szCs w:val="22"/>
        </w:rPr>
        <w:t xml:space="preserve"> </w:t>
      </w:r>
      <w:r w:rsidR="006C1548" w:rsidRPr="00CE05EC">
        <w:rPr>
          <w:rFonts w:ascii="Calibri" w:hAnsi="Calibri" w:cs="Calibri"/>
          <w:i/>
          <w:iCs/>
          <w:sz w:val="22"/>
          <w:szCs w:val="22"/>
        </w:rPr>
        <w:br/>
      </w:r>
      <w:r w:rsidR="00030B6D">
        <w:rPr>
          <w:rFonts w:ascii="Calibri" w:hAnsi="Calibri" w:cs="Calibri"/>
          <w:bCs/>
          <w:sz w:val="22"/>
          <w:szCs w:val="22"/>
        </w:rPr>
        <w:t xml:space="preserve">The Councillors confirmed receipt of the Minutes of the last meeting. Cllr Peers proposed them to be a true and accurate record of the Meeting, seconded by Cllr Egerton, all agreed. Resolved. </w:t>
      </w:r>
      <w:r w:rsidR="006C1548">
        <w:rPr>
          <w:rFonts w:ascii="Calibri" w:hAnsi="Calibri" w:cs="Calibri"/>
          <w:bCs/>
          <w:sz w:val="22"/>
          <w:szCs w:val="22"/>
        </w:rPr>
        <w:br/>
      </w:r>
    </w:p>
    <w:p w14:paraId="5E88BF58" w14:textId="77777777" w:rsidR="006C1548" w:rsidRDefault="006C1548" w:rsidP="000935B6">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12</w:t>
      </w:r>
      <w:r w:rsidRPr="006A0EBD">
        <w:rPr>
          <w:rFonts w:ascii="Calibri" w:hAnsi="Calibri" w:cs="Calibri"/>
          <w:b/>
          <w:iCs/>
          <w:sz w:val="22"/>
          <w:szCs w:val="22"/>
          <w:vertAlign w:val="superscript"/>
        </w:rPr>
        <w:t>th</w:t>
      </w:r>
      <w:r>
        <w:rPr>
          <w:rFonts w:ascii="Calibri" w:hAnsi="Calibri" w:cs="Calibri"/>
          <w:b/>
          <w:iCs/>
          <w:sz w:val="22"/>
          <w:szCs w:val="22"/>
        </w:rPr>
        <w:t xml:space="preserve"> January 2026</w:t>
      </w:r>
    </w:p>
    <w:p w14:paraId="3F217773" w14:textId="3001919A" w:rsidR="006C1548" w:rsidRDefault="000935B6" w:rsidP="000935B6">
      <w:pPr>
        <w:rPr>
          <w:rFonts w:ascii="Calibri" w:hAnsi="Calibri" w:cs="Calibri"/>
          <w:b/>
          <w:iCs/>
          <w:sz w:val="22"/>
          <w:szCs w:val="22"/>
        </w:rPr>
      </w:pPr>
      <w:r>
        <w:rPr>
          <w:rFonts w:ascii="Calibri" w:hAnsi="Calibri" w:cs="Calibri"/>
          <w:bCs/>
          <w:iCs/>
          <w:sz w:val="22"/>
          <w:szCs w:val="22"/>
        </w:rPr>
        <w:t xml:space="preserve">No matters were raised. </w:t>
      </w:r>
      <w:r w:rsidR="006C1548">
        <w:rPr>
          <w:rFonts w:ascii="Calibri" w:hAnsi="Calibri" w:cs="Calibri"/>
          <w:b/>
          <w:iCs/>
          <w:sz w:val="22"/>
          <w:szCs w:val="22"/>
        </w:rPr>
        <w:br/>
      </w:r>
    </w:p>
    <w:p w14:paraId="55155E09" w14:textId="57047BDF" w:rsidR="000935B6" w:rsidRDefault="006C1548" w:rsidP="006C1548">
      <w:pPr>
        <w:rPr>
          <w:rFonts w:ascii="Calibri" w:hAnsi="Calibri" w:cs="Calibri"/>
          <w:b/>
          <w:bCs/>
          <w:sz w:val="16"/>
          <w:szCs w:val="16"/>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p>
    <w:p w14:paraId="41AA90D3" w14:textId="77777777" w:rsidR="000935B6" w:rsidRDefault="000935B6" w:rsidP="006C1548">
      <w:pPr>
        <w:rPr>
          <w:rFonts w:ascii="Calibri" w:hAnsi="Calibri" w:cs="Calibri"/>
          <w:b/>
          <w:bCs/>
          <w:sz w:val="16"/>
          <w:szCs w:val="16"/>
        </w:rPr>
      </w:pPr>
    </w:p>
    <w:p w14:paraId="33FCFA2C" w14:textId="77777777" w:rsidR="006C1548" w:rsidRPr="00E155A2" w:rsidRDefault="006C1548" w:rsidP="006C1548">
      <w:pPr>
        <w:rPr>
          <w:rFonts w:ascii="Calibri" w:hAnsi="Calibri" w:cs="Calibri"/>
          <w:b/>
          <w:bCs/>
          <w:sz w:val="22"/>
          <w:szCs w:val="22"/>
        </w:rPr>
      </w:pPr>
      <w:r w:rsidRPr="00E155A2">
        <w:rPr>
          <w:rFonts w:ascii="Calibri" w:hAnsi="Calibri" w:cs="Calibri"/>
          <w:b/>
          <w:bCs/>
          <w:sz w:val="22"/>
          <w:szCs w:val="22"/>
        </w:rPr>
        <w:t>26/00236/Ful (Validated 22/01/26</w:t>
      </w:r>
    </w:p>
    <w:p w14:paraId="0B162987" w14:textId="77777777" w:rsidR="006C1548" w:rsidRPr="00E155A2" w:rsidRDefault="006C1548" w:rsidP="006C1548">
      <w:pPr>
        <w:rPr>
          <w:rFonts w:ascii="Calibri" w:hAnsi="Calibri" w:cs="Calibri"/>
          <w:b/>
          <w:bCs/>
          <w:sz w:val="22"/>
          <w:szCs w:val="22"/>
        </w:rPr>
      </w:pPr>
      <w:r w:rsidRPr="00E155A2">
        <w:rPr>
          <w:rFonts w:ascii="Calibri" w:hAnsi="Calibri" w:cs="Calibri"/>
          <w:b/>
          <w:bCs/>
          <w:sz w:val="22"/>
          <w:szCs w:val="22"/>
        </w:rPr>
        <w:t xml:space="preserve">Address: Pant Farm, Pant Lane, </w:t>
      </w:r>
      <w:proofErr w:type="spellStart"/>
      <w:r w:rsidRPr="00E155A2">
        <w:rPr>
          <w:rFonts w:ascii="Calibri" w:hAnsi="Calibri" w:cs="Calibri"/>
          <w:b/>
          <w:bCs/>
          <w:sz w:val="22"/>
          <w:szCs w:val="22"/>
        </w:rPr>
        <w:t>Dudleston</w:t>
      </w:r>
      <w:proofErr w:type="spellEnd"/>
      <w:r w:rsidRPr="00E155A2">
        <w:rPr>
          <w:rFonts w:ascii="Calibri" w:hAnsi="Calibri" w:cs="Calibri"/>
          <w:b/>
          <w:bCs/>
          <w:sz w:val="22"/>
          <w:szCs w:val="22"/>
        </w:rPr>
        <w:t>, Ellesmere, Shropshire SY12 9EP</w:t>
      </w:r>
    </w:p>
    <w:p w14:paraId="6C43D4B7" w14:textId="38A5600E" w:rsidR="006C1548" w:rsidRPr="00E155A2" w:rsidRDefault="006C1548" w:rsidP="006C1548">
      <w:pPr>
        <w:rPr>
          <w:rFonts w:ascii="Calibri" w:hAnsi="Calibri" w:cs="Calibri"/>
          <w:b/>
          <w:bCs/>
          <w:sz w:val="22"/>
          <w:szCs w:val="22"/>
        </w:rPr>
      </w:pPr>
      <w:r w:rsidRPr="00E155A2">
        <w:rPr>
          <w:rFonts w:ascii="Calibri" w:hAnsi="Calibri" w:cs="Calibri"/>
          <w:b/>
          <w:bCs/>
          <w:sz w:val="22"/>
          <w:szCs w:val="22"/>
        </w:rPr>
        <w:t xml:space="preserve">Proposal:  Erection of a </w:t>
      </w:r>
      <w:proofErr w:type="gramStart"/>
      <w:r w:rsidRPr="00E155A2">
        <w:rPr>
          <w:rFonts w:ascii="Calibri" w:hAnsi="Calibri" w:cs="Calibri"/>
          <w:b/>
          <w:bCs/>
          <w:sz w:val="22"/>
          <w:szCs w:val="22"/>
        </w:rPr>
        <w:t>two storey</w:t>
      </w:r>
      <w:proofErr w:type="gramEnd"/>
      <w:r w:rsidRPr="00E155A2">
        <w:rPr>
          <w:rFonts w:ascii="Calibri" w:hAnsi="Calibri" w:cs="Calibri"/>
          <w:b/>
          <w:bCs/>
          <w:sz w:val="22"/>
          <w:szCs w:val="22"/>
        </w:rPr>
        <w:t xml:space="preserve"> rear extension following </w:t>
      </w:r>
      <w:r w:rsidR="009E7403" w:rsidRPr="00E155A2">
        <w:rPr>
          <w:rFonts w:ascii="Calibri" w:hAnsi="Calibri" w:cs="Calibri"/>
          <w:b/>
          <w:bCs/>
          <w:sz w:val="22"/>
          <w:szCs w:val="22"/>
        </w:rPr>
        <w:t>demolition</w:t>
      </w:r>
      <w:r w:rsidRPr="00E155A2">
        <w:rPr>
          <w:rFonts w:ascii="Calibri" w:hAnsi="Calibri" w:cs="Calibri"/>
          <w:b/>
          <w:bCs/>
          <w:sz w:val="22"/>
          <w:szCs w:val="22"/>
        </w:rPr>
        <w:t xml:space="preserve"> of modern w.c. and existing single storey garage and pantry.</w:t>
      </w:r>
    </w:p>
    <w:p w14:paraId="014464EC" w14:textId="77777777" w:rsidR="006C1548" w:rsidRDefault="006C1548" w:rsidP="006C1548">
      <w:pPr>
        <w:rPr>
          <w:rFonts w:ascii="Calibri" w:hAnsi="Calibri" w:cs="Calibri"/>
          <w:b/>
          <w:bCs/>
          <w:sz w:val="16"/>
          <w:szCs w:val="16"/>
        </w:rPr>
      </w:pPr>
      <w:proofErr w:type="spellStart"/>
      <w:r>
        <w:rPr>
          <w:rFonts w:ascii="Calibri" w:hAnsi="Calibri" w:cs="Calibri"/>
          <w:b/>
          <w:bCs/>
          <w:sz w:val="16"/>
          <w:szCs w:val="16"/>
        </w:rPr>
        <w:t>Vierw</w:t>
      </w:r>
      <w:proofErr w:type="spellEnd"/>
      <w:r>
        <w:rPr>
          <w:rFonts w:ascii="Calibri" w:hAnsi="Calibri" w:cs="Calibri"/>
          <w:b/>
          <w:bCs/>
          <w:sz w:val="16"/>
          <w:szCs w:val="16"/>
        </w:rPr>
        <w:t xml:space="preserve"> online at: </w:t>
      </w:r>
      <w:hyperlink r:id="rId7" w:history="1">
        <w:r w:rsidRPr="00AF07C2">
          <w:rPr>
            <w:rStyle w:val="Hyperlink"/>
            <w:rFonts w:ascii="Calibri" w:hAnsi="Calibri" w:cs="Calibri"/>
            <w:b/>
            <w:bCs/>
            <w:sz w:val="16"/>
            <w:szCs w:val="16"/>
          </w:rPr>
          <w:t xml:space="preserve">26/00236/FUL | Erection of a two storey rear extension following </w:t>
        </w:r>
        <w:proofErr w:type="spellStart"/>
        <w:r w:rsidRPr="00AF07C2">
          <w:rPr>
            <w:rStyle w:val="Hyperlink"/>
            <w:rFonts w:ascii="Calibri" w:hAnsi="Calibri" w:cs="Calibri"/>
            <w:b/>
            <w:bCs/>
            <w:sz w:val="16"/>
            <w:szCs w:val="16"/>
          </w:rPr>
          <w:t>demoltion</w:t>
        </w:r>
        <w:proofErr w:type="spellEnd"/>
        <w:r w:rsidRPr="00AF07C2">
          <w:rPr>
            <w:rStyle w:val="Hyperlink"/>
            <w:rFonts w:ascii="Calibri" w:hAnsi="Calibri" w:cs="Calibri"/>
            <w:b/>
            <w:bCs/>
            <w:sz w:val="16"/>
            <w:szCs w:val="16"/>
          </w:rPr>
          <w:t xml:space="preserve"> of modern w.c. and existing single storey garage and pantry. | Pant Farm Pant Lane </w:t>
        </w:r>
        <w:proofErr w:type="spellStart"/>
        <w:r w:rsidRPr="00AF07C2">
          <w:rPr>
            <w:rStyle w:val="Hyperlink"/>
            <w:rFonts w:ascii="Calibri" w:hAnsi="Calibri" w:cs="Calibri"/>
            <w:b/>
            <w:bCs/>
            <w:sz w:val="16"/>
            <w:szCs w:val="16"/>
          </w:rPr>
          <w:t>Dudleston</w:t>
        </w:r>
        <w:proofErr w:type="spellEnd"/>
        <w:r w:rsidRPr="00AF07C2">
          <w:rPr>
            <w:rStyle w:val="Hyperlink"/>
            <w:rFonts w:ascii="Calibri" w:hAnsi="Calibri" w:cs="Calibri"/>
            <w:b/>
            <w:bCs/>
            <w:sz w:val="16"/>
            <w:szCs w:val="16"/>
          </w:rPr>
          <w:t xml:space="preserve"> Ellesmere Shropshire SY12 9EP</w:t>
        </w:r>
      </w:hyperlink>
    </w:p>
    <w:p w14:paraId="37E06FB3" w14:textId="77777777" w:rsidR="006C1548" w:rsidRPr="00FF0D6A" w:rsidRDefault="006C1548" w:rsidP="006C1548">
      <w:pPr>
        <w:rPr>
          <w:rFonts w:ascii="Calibri" w:hAnsi="Calibri" w:cs="Calibri"/>
          <w:b/>
          <w:bCs/>
          <w:sz w:val="16"/>
          <w:szCs w:val="16"/>
        </w:rPr>
      </w:pPr>
    </w:p>
    <w:p w14:paraId="77FA746A" w14:textId="50AC6BDA" w:rsidR="006E7A5E" w:rsidRPr="000935B6" w:rsidRDefault="006E7A5E" w:rsidP="006E7A5E">
      <w:pPr>
        <w:rPr>
          <w:rFonts w:ascii="Calibri" w:hAnsi="Calibri" w:cs="Calibri"/>
          <w:sz w:val="22"/>
          <w:szCs w:val="22"/>
        </w:rPr>
      </w:pPr>
      <w:r>
        <w:rPr>
          <w:rFonts w:ascii="Calibri" w:hAnsi="Calibri" w:cs="Calibri"/>
          <w:sz w:val="22"/>
          <w:szCs w:val="22"/>
        </w:rPr>
        <w:t xml:space="preserve">The Councillors viewed the plans online. A pre-application was noted. </w:t>
      </w:r>
      <w:r w:rsidR="00B42C78">
        <w:rPr>
          <w:rFonts w:ascii="Calibri" w:hAnsi="Calibri" w:cs="Calibri"/>
          <w:sz w:val="22"/>
          <w:szCs w:val="22"/>
        </w:rPr>
        <w:t xml:space="preserve">No objections to the plans were raised. Cllr Evans proposed supporting the application, seconded by Cllr Egerton, all agreed. </w:t>
      </w:r>
      <w:r w:rsidR="00B42C78" w:rsidRPr="00381ABD">
        <w:rPr>
          <w:rFonts w:ascii="Calibri" w:hAnsi="Calibri" w:cs="Calibri"/>
          <w:b/>
          <w:bCs/>
          <w:sz w:val="22"/>
          <w:szCs w:val="22"/>
        </w:rPr>
        <w:t>Resolved</w:t>
      </w:r>
      <w:r w:rsidR="00B42C78">
        <w:rPr>
          <w:rFonts w:ascii="Calibri" w:hAnsi="Calibri" w:cs="Calibri"/>
          <w:sz w:val="22"/>
          <w:szCs w:val="22"/>
        </w:rPr>
        <w:t xml:space="preserve">. </w:t>
      </w:r>
    </w:p>
    <w:p w14:paraId="78B1A2AC" w14:textId="7D19A3FD" w:rsidR="00E0098E" w:rsidRPr="00E0098E" w:rsidRDefault="006C1548" w:rsidP="00E0098E">
      <w:pPr>
        <w:rPr>
          <w:rFonts w:ascii="Calibri" w:hAnsi="Calibri" w:cs="Calibri"/>
          <w:b/>
          <w:bCs/>
          <w:sz w:val="22"/>
          <w:szCs w:val="22"/>
        </w:rPr>
      </w:pPr>
      <w:r>
        <w:rPr>
          <w:rFonts w:ascii="Calibri" w:hAnsi="Calibri" w:cs="Calibri"/>
          <w:b/>
          <w:bCs/>
          <w:sz w:val="22"/>
          <w:szCs w:val="22"/>
        </w:rPr>
        <w:br/>
      </w:r>
      <w:r w:rsidR="00E0098E" w:rsidRPr="00E0098E">
        <w:rPr>
          <w:rFonts w:ascii="Calibri" w:hAnsi="Calibri" w:cs="Calibri"/>
          <w:b/>
          <w:bCs/>
          <w:sz w:val="22"/>
          <w:szCs w:val="22"/>
        </w:rPr>
        <w:t>26/00148/FUL</w:t>
      </w:r>
      <w:r w:rsidR="008D6BCC">
        <w:rPr>
          <w:rFonts w:ascii="Calibri" w:hAnsi="Calibri" w:cs="Calibri"/>
          <w:b/>
          <w:bCs/>
          <w:sz w:val="22"/>
          <w:szCs w:val="22"/>
        </w:rPr>
        <w:t xml:space="preserve"> Address: </w:t>
      </w:r>
      <w:r w:rsidR="00E0098E" w:rsidRPr="00E0098E">
        <w:rPr>
          <w:rFonts w:ascii="Calibri" w:hAnsi="Calibri" w:cs="Calibri"/>
          <w:b/>
          <w:bCs/>
          <w:sz w:val="22"/>
          <w:szCs w:val="22"/>
        </w:rPr>
        <w:t xml:space="preserve">Barns </w:t>
      </w:r>
      <w:proofErr w:type="gramStart"/>
      <w:r w:rsidR="00E0098E" w:rsidRPr="00E0098E">
        <w:rPr>
          <w:rFonts w:ascii="Calibri" w:hAnsi="Calibri" w:cs="Calibri"/>
          <w:b/>
          <w:bCs/>
          <w:sz w:val="22"/>
          <w:szCs w:val="22"/>
        </w:rPr>
        <w:t>At</w:t>
      </w:r>
      <w:proofErr w:type="gramEnd"/>
      <w:r w:rsidR="00E0098E" w:rsidRPr="00E0098E">
        <w:rPr>
          <w:rFonts w:ascii="Calibri" w:hAnsi="Calibri" w:cs="Calibri"/>
          <w:b/>
          <w:bCs/>
          <w:sz w:val="22"/>
          <w:szCs w:val="22"/>
        </w:rPr>
        <w:t xml:space="preserve"> Middle House Farm </w:t>
      </w:r>
      <w:proofErr w:type="gramStart"/>
      <w:r w:rsidR="00E0098E" w:rsidRPr="00E0098E">
        <w:rPr>
          <w:rFonts w:ascii="Calibri" w:hAnsi="Calibri" w:cs="Calibri"/>
          <w:b/>
          <w:bCs/>
          <w:sz w:val="22"/>
          <w:szCs w:val="22"/>
        </w:rPr>
        <w:t>The</w:t>
      </w:r>
      <w:proofErr w:type="gramEnd"/>
      <w:r w:rsidR="00E0098E" w:rsidRPr="00E0098E">
        <w:rPr>
          <w:rFonts w:ascii="Calibri" w:hAnsi="Calibri" w:cs="Calibri"/>
          <w:b/>
          <w:bCs/>
          <w:sz w:val="22"/>
          <w:szCs w:val="22"/>
        </w:rPr>
        <w:t xml:space="preserve"> Ridge Ellesmere Shropshire</w:t>
      </w:r>
    </w:p>
    <w:p w14:paraId="1A1546F0" w14:textId="3BC2C027" w:rsidR="008D6BCC" w:rsidRDefault="008D6BCC" w:rsidP="008D6BCC">
      <w:pPr>
        <w:rPr>
          <w:rFonts w:ascii="Calibri" w:hAnsi="Calibri" w:cs="Calibri"/>
          <w:b/>
          <w:bCs/>
          <w:sz w:val="22"/>
          <w:szCs w:val="22"/>
        </w:rPr>
      </w:pPr>
      <w:r>
        <w:rPr>
          <w:rFonts w:ascii="Calibri" w:hAnsi="Calibri" w:cs="Calibri"/>
          <w:b/>
          <w:bCs/>
          <w:sz w:val="22"/>
          <w:szCs w:val="22"/>
        </w:rPr>
        <w:t xml:space="preserve">Proposal: </w:t>
      </w:r>
      <w:r w:rsidRPr="008D6BCC">
        <w:rPr>
          <w:rFonts w:ascii="Calibri" w:hAnsi="Calibri" w:cs="Calibri"/>
          <w:b/>
          <w:bCs/>
          <w:sz w:val="22"/>
          <w:szCs w:val="22"/>
        </w:rPr>
        <w:t>Conversion of a traditional barn to form 1No. dwelling and associated works</w:t>
      </w:r>
    </w:p>
    <w:p w14:paraId="27B38D84" w14:textId="6B838C4B" w:rsidR="008D6BCC" w:rsidRPr="008D6BCC" w:rsidRDefault="008D6BCC" w:rsidP="008D6BCC">
      <w:pPr>
        <w:rPr>
          <w:rFonts w:ascii="Calibri" w:hAnsi="Calibri" w:cs="Calibri"/>
          <w:sz w:val="22"/>
          <w:szCs w:val="22"/>
        </w:rPr>
      </w:pPr>
      <w:r>
        <w:rPr>
          <w:rFonts w:ascii="Calibri" w:hAnsi="Calibri" w:cs="Calibri"/>
          <w:sz w:val="22"/>
          <w:szCs w:val="22"/>
        </w:rPr>
        <w:t xml:space="preserve">The Councillors viewed the plans online.  </w:t>
      </w:r>
      <w:r w:rsidR="007A372B">
        <w:rPr>
          <w:rFonts w:ascii="Calibri" w:hAnsi="Calibri" w:cs="Calibri"/>
          <w:sz w:val="22"/>
          <w:szCs w:val="22"/>
        </w:rPr>
        <w:t xml:space="preserve">It was noted that the window and </w:t>
      </w:r>
      <w:r w:rsidR="009E7403">
        <w:rPr>
          <w:rFonts w:ascii="Calibri" w:hAnsi="Calibri" w:cs="Calibri"/>
          <w:sz w:val="22"/>
          <w:szCs w:val="22"/>
        </w:rPr>
        <w:t>door</w:t>
      </w:r>
      <w:r w:rsidR="007A372B">
        <w:rPr>
          <w:rFonts w:ascii="Calibri" w:hAnsi="Calibri" w:cs="Calibri"/>
          <w:sz w:val="22"/>
          <w:szCs w:val="22"/>
        </w:rPr>
        <w:t xml:space="preserve"> </w:t>
      </w:r>
      <w:r w:rsidR="009E7403">
        <w:rPr>
          <w:rFonts w:ascii="Calibri" w:hAnsi="Calibri" w:cs="Calibri"/>
          <w:sz w:val="22"/>
          <w:szCs w:val="22"/>
        </w:rPr>
        <w:t>apertures</w:t>
      </w:r>
      <w:r w:rsidR="007A372B">
        <w:rPr>
          <w:rFonts w:ascii="Calibri" w:hAnsi="Calibri" w:cs="Calibri"/>
          <w:sz w:val="22"/>
          <w:szCs w:val="22"/>
        </w:rPr>
        <w:t xml:space="preserve"> are to be kept.  Access arrangements were discussed.  Cllr Evans proposed supporting the scheme, seconded by Cllr Sands, all agreed. </w:t>
      </w:r>
      <w:r w:rsidR="007A372B" w:rsidRPr="00381ABD">
        <w:rPr>
          <w:rFonts w:ascii="Calibri" w:hAnsi="Calibri" w:cs="Calibri"/>
          <w:b/>
          <w:bCs/>
          <w:sz w:val="22"/>
          <w:szCs w:val="22"/>
        </w:rPr>
        <w:t>Resolved.</w:t>
      </w:r>
      <w:r w:rsidR="007A372B">
        <w:rPr>
          <w:rFonts w:ascii="Calibri" w:hAnsi="Calibri" w:cs="Calibri"/>
          <w:sz w:val="22"/>
          <w:szCs w:val="22"/>
        </w:rPr>
        <w:t xml:space="preserve"> </w:t>
      </w:r>
    </w:p>
    <w:p w14:paraId="3C92263E" w14:textId="77777777" w:rsidR="00096B5E" w:rsidRPr="00183F13" w:rsidRDefault="00096B5E" w:rsidP="00183F13">
      <w:pPr>
        <w:rPr>
          <w:rFonts w:ascii="Calibri" w:hAnsi="Calibri" w:cs="Calibri"/>
          <w:b/>
          <w:bCs/>
          <w:sz w:val="22"/>
          <w:szCs w:val="22"/>
        </w:rPr>
      </w:pPr>
    </w:p>
    <w:p w14:paraId="3F88D66E" w14:textId="3842E645" w:rsidR="006C1548" w:rsidRPr="00F64A8C" w:rsidRDefault="006C1548" w:rsidP="006C1548">
      <w:pPr>
        <w:rPr>
          <w:rFonts w:ascii="Calibri" w:hAnsi="Calibri" w:cs="Calibri"/>
          <w:b/>
          <w:bCs/>
          <w:sz w:val="22"/>
          <w:szCs w:val="22"/>
        </w:rPr>
      </w:pPr>
      <w:r>
        <w:rPr>
          <w:rFonts w:ascii="Calibri" w:hAnsi="Calibri" w:cs="Calibri"/>
          <w:b/>
          <w:bCs/>
          <w:sz w:val="22"/>
          <w:szCs w:val="22"/>
        </w:rPr>
        <w:br/>
      </w:r>
      <w:r>
        <w:rPr>
          <w:rFonts w:ascii="Calibri" w:hAnsi="Calibri" w:cs="Calibri"/>
          <w:b/>
          <w:bCs/>
          <w:sz w:val="22"/>
          <w:szCs w:val="22"/>
        </w:rPr>
        <w:br/>
      </w:r>
      <w:r>
        <w:rPr>
          <w:rFonts w:ascii="Calibri" w:hAnsi="Calibri" w:cs="Calibri"/>
          <w:b/>
          <w:bCs/>
          <w:sz w:val="22"/>
          <w:szCs w:val="22"/>
        </w:rPr>
        <w:lastRenderedPageBreak/>
        <w:br/>
      </w:r>
      <w:r>
        <w:rPr>
          <w:rFonts w:ascii="Calibri" w:hAnsi="Calibri" w:cs="Calibri"/>
          <w:b/>
          <w:bCs/>
          <w:sz w:val="22"/>
          <w:szCs w:val="22"/>
        </w:rPr>
        <w:br/>
        <w:t>7</w:t>
      </w:r>
      <w:r>
        <w:rPr>
          <w:rFonts w:ascii="Calibri" w:hAnsi="Calibri" w:cs="Calibri"/>
          <w:b/>
          <w:bCs/>
          <w:sz w:val="22"/>
          <w:szCs w:val="22"/>
        </w:rPr>
        <w:tab/>
        <w:t>New planning applications received since 6</w:t>
      </w:r>
      <w:r w:rsidRPr="000115E7">
        <w:rPr>
          <w:rFonts w:ascii="Calibri" w:hAnsi="Calibri" w:cs="Calibri"/>
          <w:b/>
          <w:bCs/>
          <w:sz w:val="22"/>
          <w:szCs w:val="22"/>
          <w:vertAlign w:val="superscript"/>
        </w:rPr>
        <w:t>th</w:t>
      </w:r>
      <w:r>
        <w:rPr>
          <w:rFonts w:ascii="Calibri" w:hAnsi="Calibri" w:cs="Calibri"/>
          <w:b/>
          <w:bCs/>
          <w:sz w:val="22"/>
          <w:szCs w:val="22"/>
        </w:rPr>
        <w:t xml:space="preserve"> January 2026–</w:t>
      </w:r>
      <w:r>
        <w:rPr>
          <w:rFonts w:ascii="Calibri" w:hAnsi="Calibri" w:cs="Calibri"/>
          <w:bCs/>
          <w:sz w:val="22"/>
          <w:szCs w:val="22"/>
        </w:rPr>
        <w:t xml:space="preserve"> to acknowledge receipt</w:t>
      </w:r>
      <w:r>
        <w:rPr>
          <w:rFonts w:ascii="Calibri" w:hAnsi="Calibri" w:cs="Calibri"/>
          <w:bCs/>
          <w:sz w:val="22"/>
          <w:szCs w:val="22"/>
        </w:rPr>
        <w:br/>
      </w:r>
      <w:r w:rsidR="00381ABD" w:rsidRPr="00381ABD">
        <w:rPr>
          <w:rFonts w:ascii="Calibri" w:hAnsi="Calibri" w:cs="Calibri"/>
          <w:sz w:val="22"/>
          <w:szCs w:val="22"/>
        </w:rPr>
        <w:t>No</w:t>
      </w:r>
      <w:r w:rsidR="00381ABD">
        <w:rPr>
          <w:rFonts w:ascii="Calibri" w:hAnsi="Calibri" w:cs="Calibri"/>
          <w:sz w:val="22"/>
          <w:szCs w:val="22"/>
        </w:rPr>
        <w:t xml:space="preserve"> new applications have been received. </w:t>
      </w:r>
      <w:r>
        <w:rPr>
          <w:rFonts w:ascii="Calibri" w:hAnsi="Calibri" w:cs="Calibri"/>
          <w:b/>
          <w:color w:val="000000"/>
          <w:sz w:val="22"/>
          <w:szCs w:val="22"/>
        </w:rPr>
        <w:br/>
      </w:r>
      <w:r>
        <w:rPr>
          <w:rFonts w:ascii="Calibri" w:hAnsi="Calibri" w:cs="Calibri"/>
          <w:b/>
          <w:color w:val="000000"/>
          <w:sz w:val="22"/>
          <w:szCs w:val="22"/>
        </w:rPr>
        <w:b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73A9D5EB" w14:textId="2D67CEC2" w:rsidR="006C1548" w:rsidRPr="00AF07C2" w:rsidRDefault="00995AAA" w:rsidP="006C1548">
      <w:pPr>
        <w:rPr>
          <w:rFonts w:ascii="Calibri" w:hAnsi="Calibri" w:cs="Calibri"/>
          <w:color w:val="201F1E"/>
          <w:sz w:val="22"/>
          <w:szCs w:val="22"/>
        </w:rPr>
      </w:pPr>
      <w:r>
        <w:rPr>
          <w:rFonts w:ascii="Calibri" w:hAnsi="Calibri" w:cs="Calibri"/>
          <w:color w:val="201F1E"/>
          <w:sz w:val="22"/>
          <w:szCs w:val="22"/>
        </w:rPr>
        <w:t>24/04469/</w:t>
      </w:r>
      <w:proofErr w:type="gramStart"/>
      <w:r>
        <w:rPr>
          <w:rFonts w:ascii="Calibri" w:hAnsi="Calibri" w:cs="Calibri"/>
          <w:color w:val="201F1E"/>
          <w:sz w:val="22"/>
          <w:szCs w:val="22"/>
        </w:rPr>
        <w:t xml:space="preserve">OUT </w:t>
      </w:r>
      <w:r w:rsidR="00B82A3E">
        <w:rPr>
          <w:rFonts w:ascii="Calibri" w:hAnsi="Calibri" w:cs="Calibri"/>
          <w:color w:val="201F1E"/>
          <w:sz w:val="22"/>
          <w:szCs w:val="22"/>
        </w:rPr>
        <w:t xml:space="preserve"> </w:t>
      </w:r>
      <w:r w:rsidR="00B82A3E" w:rsidRPr="00B82A3E">
        <w:rPr>
          <w:rFonts w:ascii="Calibri" w:hAnsi="Calibri" w:cs="Calibri"/>
          <w:color w:val="201F1E"/>
          <w:sz w:val="22"/>
          <w:szCs w:val="22"/>
        </w:rPr>
        <w:t>Address</w:t>
      </w:r>
      <w:proofErr w:type="gramEnd"/>
      <w:r w:rsidR="00B82A3E" w:rsidRPr="00B82A3E">
        <w:rPr>
          <w:rFonts w:ascii="Calibri" w:hAnsi="Calibri" w:cs="Calibri"/>
          <w:color w:val="201F1E"/>
          <w:sz w:val="22"/>
          <w:szCs w:val="22"/>
        </w:rPr>
        <w:t xml:space="preserve">:  Proposed Residential Development Land East Of, Winston Fields, </w:t>
      </w:r>
      <w:proofErr w:type="spellStart"/>
      <w:r w:rsidR="00B82A3E" w:rsidRPr="00B82A3E">
        <w:rPr>
          <w:rFonts w:ascii="Calibri" w:hAnsi="Calibri" w:cs="Calibri"/>
          <w:color w:val="201F1E"/>
          <w:sz w:val="22"/>
          <w:szCs w:val="22"/>
        </w:rPr>
        <w:t>Tetchill</w:t>
      </w:r>
      <w:proofErr w:type="spellEnd"/>
      <w:r w:rsidR="00B82A3E" w:rsidRPr="00B82A3E">
        <w:rPr>
          <w:rFonts w:ascii="Calibri" w:hAnsi="Calibri" w:cs="Calibri"/>
          <w:color w:val="201F1E"/>
          <w:sz w:val="22"/>
          <w:szCs w:val="22"/>
        </w:rPr>
        <w:t>, Shropshire</w:t>
      </w:r>
      <w:r w:rsidR="00B82A3E" w:rsidRPr="00B82A3E">
        <w:rPr>
          <w:rFonts w:ascii="Calibri" w:hAnsi="Calibri" w:cs="Calibri"/>
          <w:color w:val="201F1E"/>
          <w:sz w:val="22"/>
          <w:szCs w:val="22"/>
        </w:rPr>
        <w:br/>
        <w:t>Proposal:  Outline application for the erection of nine dwellings and all associated works with all matters reserved</w:t>
      </w:r>
      <w:r w:rsidR="00B82A3E" w:rsidRPr="00B82A3E">
        <w:rPr>
          <w:rFonts w:ascii="Calibri" w:hAnsi="Calibri" w:cs="Calibri"/>
          <w:color w:val="201F1E"/>
          <w:sz w:val="22"/>
          <w:szCs w:val="22"/>
        </w:rPr>
        <w:br/>
        <w:t>Decision:  Grant Permission</w:t>
      </w:r>
      <w:r w:rsidR="006C1548">
        <w:rPr>
          <w:rFonts w:ascii="Calibri" w:hAnsi="Calibri" w:cs="Calibri"/>
          <w:color w:val="201F1E"/>
          <w:sz w:val="22"/>
          <w:szCs w:val="22"/>
        </w:rPr>
        <w:br/>
      </w:r>
      <w:r w:rsidR="006C1548">
        <w:rPr>
          <w:rFonts w:ascii="Calibri" w:hAnsi="Calibri" w:cs="Calibri"/>
          <w:color w:val="201F1E"/>
          <w:sz w:val="22"/>
          <w:szCs w:val="22"/>
        </w:rPr>
        <w:br/>
      </w:r>
      <w:r w:rsidR="006C1548">
        <w:rPr>
          <w:rFonts w:ascii="Calibri" w:hAnsi="Calibri" w:cs="Calibri"/>
          <w:b/>
          <w:bCs/>
          <w:color w:val="201F1E"/>
          <w:sz w:val="22"/>
          <w:szCs w:val="22"/>
        </w:rPr>
        <w:t>9</w:t>
      </w:r>
      <w:r w:rsidR="006C1548" w:rsidRPr="006031DF">
        <w:rPr>
          <w:rFonts w:ascii="Calibri" w:hAnsi="Calibri" w:cs="Calibri"/>
          <w:b/>
          <w:bCs/>
          <w:color w:val="201F1E"/>
          <w:sz w:val="22"/>
          <w:szCs w:val="22"/>
        </w:rPr>
        <w:tab/>
      </w:r>
      <w:r w:rsidR="006C1548">
        <w:rPr>
          <w:rFonts w:ascii="Calibri" w:hAnsi="Calibri" w:cs="Calibri"/>
          <w:b/>
          <w:bCs/>
          <w:color w:val="201F1E"/>
          <w:sz w:val="22"/>
          <w:szCs w:val="22"/>
        </w:rPr>
        <w:t xml:space="preserve">Appeals – for information purposes - </w:t>
      </w:r>
      <w:r w:rsidR="006C1548">
        <w:rPr>
          <w:rFonts w:ascii="Calibri" w:hAnsi="Calibri" w:cs="Calibri"/>
          <w:color w:val="000000"/>
          <w:sz w:val="22"/>
          <w:szCs w:val="22"/>
        </w:rPr>
        <w:t>No notifications received</w:t>
      </w:r>
    </w:p>
    <w:p w14:paraId="3153D20F" w14:textId="77777777" w:rsidR="00C53F60" w:rsidRDefault="0085062A" w:rsidP="006C154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25/03090/FUL – The Councillors requested that the Clerk refers Unitary Cllr B Evans to the Council’s original respons</w:t>
      </w:r>
      <w:r w:rsidR="00C53F60">
        <w:rPr>
          <w:rFonts w:ascii="Calibri" w:hAnsi="Calibri" w:cs="Calibri"/>
          <w:color w:val="000000"/>
          <w:sz w:val="22"/>
          <w:szCs w:val="22"/>
        </w:rPr>
        <w:t xml:space="preserve">e. </w:t>
      </w:r>
    </w:p>
    <w:p w14:paraId="4144B2E8" w14:textId="7B381392" w:rsidR="006C1548" w:rsidRDefault="006C1548" w:rsidP="006C1548">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b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03903E75" w14:textId="105D7A74" w:rsidR="006C1548" w:rsidRDefault="00C53F60" w:rsidP="006C1548">
      <w:pPr>
        <w:pStyle w:val="NormalWeb"/>
        <w:spacing w:before="0" w:beforeAutospacing="0" w:after="0" w:afterAutospacing="0"/>
        <w:rPr>
          <w:rFonts w:ascii="Calibri" w:hAnsi="Calibri" w:cs="Calibri"/>
          <w:b/>
          <w:bCs/>
          <w:color w:val="201F1E"/>
          <w:sz w:val="22"/>
          <w:szCs w:val="22"/>
        </w:rPr>
      </w:pPr>
      <w:r>
        <w:rPr>
          <w:rFonts w:ascii="Calibri" w:hAnsi="Calibri" w:cs="Calibri"/>
          <w:color w:val="201F1E"/>
          <w:sz w:val="22"/>
          <w:szCs w:val="22"/>
        </w:rPr>
        <w:t xml:space="preserve">No correspondence has been received in relation to planning matters. </w:t>
      </w:r>
      <w:r w:rsidR="006C1548">
        <w:rPr>
          <w:rFonts w:ascii="Calibri" w:hAnsi="Calibri" w:cs="Calibri"/>
          <w:b/>
          <w:bCs/>
          <w:color w:val="201F1E"/>
          <w:sz w:val="22"/>
          <w:szCs w:val="22"/>
        </w:rPr>
        <w:br/>
      </w:r>
    </w:p>
    <w:p w14:paraId="4FB8CF9E" w14:textId="77777777" w:rsidR="006C1548" w:rsidRPr="00B61FBF" w:rsidRDefault="006C1548" w:rsidP="006C1548">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E155A2">
        <w:rPr>
          <w:rFonts w:ascii="Calibri" w:hAnsi="Calibri" w:cs="Calibri"/>
          <w:color w:val="000000"/>
          <w:sz w:val="16"/>
          <w:szCs w:val="16"/>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0001B453" w14:textId="77777777" w:rsidR="006C1548" w:rsidRPr="00C53F60" w:rsidRDefault="006C1548" w:rsidP="006C1548">
      <w:pPr>
        <w:pStyle w:val="NormalWeb"/>
        <w:numPr>
          <w:ilvl w:val="0"/>
          <w:numId w:val="1"/>
        </w:numPr>
        <w:spacing w:before="0" w:beforeAutospacing="0" w:after="0" w:afterAutospacing="0"/>
        <w:rPr>
          <w:rFonts w:ascii="Calibri" w:hAnsi="Calibri" w:cs="Calibri"/>
          <w:color w:val="0070C0"/>
        </w:rPr>
      </w:pPr>
      <w:r w:rsidRPr="00AF07C2">
        <w:rPr>
          <w:rFonts w:ascii="Calibri" w:hAnsi="Calibri" w:cs="Calibri"/>
          <w:color w:val="000000"/>
          <w:sz w:val="22"/>
          <w:szCs w:val="22"/>
        </w:rPr>
        <w:t>To enable Councillors to receive any updates in relation to Planning Enforcement matters previously raised/ an opportunity to raise any potential breaches</w:t>
      </w:r>
      <w:bookmarkEnd w:id="0"/>
      <w:bookmarkEnd w:id="1"/>
      <w:bookmarkEnd w:id="2"/>
      <w:r w:rsidRPr="00AF07C2">
        <w:rPr>
          <w:rFonts w:ascii="Calibri" w:hAnsi="Calibri" w:cs="Calibri"/>
        </w:rPr>
        <w:t xml:space="preserve"> </w:t>
      </w:r>
      <w:bookmarkStart w:id="3" w:name="_PictureBullets"/>
      <w:bookmarkEnd w:id="3"/>
    </w:p>
    <w:p w14:paraId="51392C74" w14:textId="38230128" w:rsidR="00C53F60" w:rsidRDefault="00C53F60" w:rsidP="00C53F60">
      <w:pPr>
        <w:pStyle w:val="NormalWeb"/>
        <w:spacing w:before="0" w:beforeAutospacing="0" w:after="0" w:afterAutospacing="0"/>
        <w:rPr>
          <w:rFonts w:ascii="Calibri" w:hAnsi="Calibri" w:cs="Calibri"/>
        </w:rPr>
      </w:pPr>
      <w:r>
        <w:rPr>
          <w:rFonts w:ascii="Calibri" w:hAnsi="Calibri" w:cs="Calibri"/>
        </w:rPr>
        <w:t xml:space="preserve">No matters were raised for discussion. </w:t>
      </w:r>
    </w:p>
    <w:p w14:paraId="64764F20" w14:textId="77777777" w:rsidR="00C53F60" w:rsidRDefault="00C53F60" w:rsidP="00C53F60">
      <w:pPr>
        <w:pStyle w:val="NormalWeb"/>
        <w:spacing w:before="0" w:beforeAutospacing="0" w:after="0" w:afterAutospacing="0"/>
        <w:rPr>
          <w:rFonts w:ascii="Calibri" w:hAnsi="Calibri" w:cs="Calibri"/>
        </w:rPr>
      </w:pPr>
    </w:p>
    <w:p w14:paraId="3C3C1C5F" w14:textId="0B92330A" w:rsidR="00C53F60" w:rsidRPr="00AF07C2" w:rsidRDefault="00C53F60" w:rsidP="007A1C14">
      <w:pPr>
        <w:pStyle w:val="NormalWeb"/>
        <w:pBdr>
          <w:bottom w:val="single" w:sz="4" w:space="1" w:color="auto"/>
        </w:pBdr>
        <w:spacing w:before="0" w:beforeAutospacing="0" w:after="0" w:afterAutospacing="0"/>
        <w:rPr>
          <w:rFonts w:ascii="Calibri" w:hAnsi="Calibri" w:cs="Calibri"/>
          <w:color w:val="0070C0"/>
        </w:rPr>
      </w:pPr>
      <w:r>
        <w:rPr>
          <w:rFonts w:ascii="Calibri" w:hAnsi="Calibri" w:cs="Calibri"/>
        </w:rPr>
        <w:t xml:space="preserve">There being no further business for consideration, the Chairman closed the meeting at </w:t>
      </w:r>
      <w:r w:rsidR="007A1C14">
        <w:rPr>
          <w:rFonts w:ascii="Calibri" w:hAnsi="Calibri" w:cs="Calibri"/>
        </w:rPr>
        <w:t xml:space="preserve">7:18pm. </w:t>
      </w:r>
    </w:p>
    <w:p w14:paraId="72D860A7" w14:textId="77777777" w:rsidR="006C1548" w:rsidRPr="006C1548" w:rsidRDefault="006C1548">
      <w:pPr>
        <w:rPr>
          <w:lang w:val="en-US"/>
        </w:rPr>
      </w:pPr>
    </w:p>
    <w:sectPr w:rsidR="006C1548" w:rsidRPr="006C1548" w:rsidSect="00723366">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15700" w14:textId="77777777" w:rsidR="00F84931" w:rsidRDefault="00F84931" w:rsidP="007A1C14">
      <w:r>
        <w:separator/>
      </w:r>
    </w:p>
  </w:endnote>
  <w:endnote w:type="continuationSeparator" w:id="0">
    <w:p w14:paraId="2986086C" w14:textId="77777777" w:rsidR="00F84931" w:rsidRDefault="00F84931" w:rsidP="007A1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62E77" w14:textId="77777777" w:rsidR="00902180" w:rsidRDefault="009021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2"/>
        <w:szCs w:val="22"/>
      </w:rPr>
      <w:id w:val="-1665001081"/>
      <w:docPartObj>
        <w:docPartGallery w:val="Page Numbers (Bottom of Page)"/>
        <w:docPartUnique/>
      </w:docPartObj>
    </w:sdtPr>
    <w:sdtEndPr>
      <w:rPr>
        <w:color w:val="7F7F7F" w:themeColor="background1" w:themeShade="7F"/>
        <w:spacing w:val="60"/>
      </w:rPr>
    </w:sdtEndPr>
    <w:sdtContent>
      <w:p w14:paraId="244A49B5" w14:textId="69A94BEC" w:rsidR="007A1C14" w:rsidRPr="007A1C14" w:rsidRDefault="007A1C14">
        <w:pPr>
          <w:pStyle w:val="Footer"/>
          <w:pBdr>
            <w:top w:val="single" w:sz="4" w:space="1" w:color="D9D9D9" w:themeColor="background1" w:themeShade="D9"/>
          </w:pBdr>
          <w:rPr>
            <w:rFonts w:asciiTheme="minorHAnsi" w:hAnsiTheme="minorHAnsi" w:cstheme="minorHAnsi"/>
            <w:b/>
            <w:bCs/>
            <w:sz w:val="22"/>
            <w:szCs w:val="22"/>
          </w:rPr>
        </w:pPr>
        <w:r w:rsidRPr="007A1C14">
          <w:rPr>
            <w:rFonts w:asciiTheme="minorHAnsi" w:hAnsiTheme="minorHAnsi" w:cstheme="minorHAnsi"/>
            <w:sz w:val="22"/>
            <w:szCs w:val="22"/>
          </w:rPr>
          <w:fldChar w:fldCharType="begin"/>
        </w:r>
        <w:r w:rsidRPr="007A1C14">
          <w:rPr>
            <w:rFonts w:asciiTheme="minorHAnsi" w:hAnsiTheme="minorHAnsi" w:cstheme="minorHAnsi"/>
            <w:sz w:val="22"/>
            <w:szCs w:val="22"/>
          </w:rPr>
          <w:instrText xml:space="preserve"> PAGE   \* MERGEFORMAT </w:instrText>
        </w:r>
        <w:r w:rsidRPr="007A1C14">
          <w:rPr>
            <w:rFonts w:asciiTheme="minorHAnsi" w:hAnsiTheme="minorHAnsi" w:cstheme="minorHAnsi"/>
            <w:sz w:val="22"/>
            <w:szCs w:val="22"/>
          </w:rPr>
          <w:fldChar w:fldCharType="separate"/>
        </w:r>
        <w:r w:rsidRPr="007A1C14">
          <w:rPr>
            <w:rFonts w:asciiTheme="minorHAnsi" w:hAnsiTheme="minorHAnsi" w:cstheme="minorHAnsi"/>
            <w:b/>
            <w:bCs/>
            <w:noProof/>
            <w:sz w:val="22"/>
            <w:szCs w:val="22"/>
          </w:rPr>
          <w:t>2</w:t>
        </w:r>
        <w:r w:rsidRPr="007A1C14">
          <w:rPr>
            <w:rFonts w:asciiTheme="minorHAnsi" w:hAnsiTheme="minorHAnsi" w:cstheme="minorHAnsi"/>
            <w:b/>
            <w:bCs/>
            <w:noProof/>
            <w:sz w:val="22"/>
            <w:szCs w:val="22"/>
          </w:rPr>
          <w:fldChar w:fldCharType="end"/>
        </w:r>
        <w:r w:rsidRPr="007A1C14">
          <w:rPr>
            <w:rFonts w:asciiTheme="minorHAnsi" w:hAnsiTheme="minorHAnsi" w:cstheme="minorHAnsi"/>
            <w:b/>
            <w:bCs/>
            <w:sz w:val="22"/>
            <w:szCs w:val="22"/>
          </w:rPr>
          <w:t xml:space="preserve"> | ERPC Planning Meeting 090226</w:t>
        </w:r>
      </w:p>
    </w:sdtContent>
  </w:sdt>
  <w:p w14:paraId="38F64893" w14:textId="77777777" w:rsidR="007A1C14" w:rsidRDefault="007A1C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CBA6D" w14:textId="77777777" w:rsidR="00902180" w:rsidRDefault="009021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B50E9" w14:textId="77777777" w:rsidR="00F84931" w:rsidRDefault="00F84931" w:rsidP="007A1C14">
      <w:r>
        <w:separator/>
      </w:r>
    </w:p>
  </w:footnote>
  <w:footnote w:type="continuationSeparator" w:id="0">
    <w:p w14:paraId="3A6BDA92" w14:textId="77777777" w:rsidR="00F84931" w:rsidRDefault="00F84931" w:rsidP="007A1C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9266E" w14:textId="77777777" w:rsidR="00902180" w:rsidRDefault="009021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8CE6A" w14:textId="7809D16A" w:rsidR="007A1C14" w:rsidRDefault="007A1C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CD1B8" w14:textId="77777777" w:rsidR="00902180" w:rsidRDefault="009021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8392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548"/>
    <w:rsid w:val="00030B6D"/>
    <w:rsid w:val="000935B6"/>
    <w:rsid w:val="00096B5E"/>
    <w:rsid w:val="001315EF"/>
    <w:rsid w:val="00183F13"/>
    <w:rsid w:val="002E6261"/>
    <w:rsid w:val="00381ABD"/>
    <w:rsid w:val="0040138A"/>
    <w:rsid w:val="006C1548"/>
    <w:rsid w:val="006E7A5E"/>
    <w:rsid w:val="00723366"/>
    <w:rsid w:val="00761047"/>
    <w:rsid w:val="007A1C14"/>
    <w:rsid w:val="007A372B"/>
    <w:rsid w:val="007D6339"/>
    <w:rsid w:val="00832BAF"/>
    <w:rsid w:val="0085062A"/>
    <w:rsid w:val="00877F35"/>
    <w:rsid w:val="008D6BCC"/>
    <w:rsid w:val="00902180"/>
    <w:rsid w:val="00960D66"/>
    <w:rsid w:val="00995AAA"/>
    <w:rsid w:val="009E7403"/>
    <w:rsid w:val="00A25612"/>
    <w:rsid w:val="00B42C78"/>
    <w:rsid w:val="00B82A3E"/>
    <w:rsid w:val="00C53F60"/>
    <w:rsid w:val="00C9604D"/>
    <w:rsid w:val="00D277F7"/>
    <w:rsid w:val="00E0098E"/>
    <w:rsid w:val="00ED2942"/>
    <w:rsid w:val="00F849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1E766E"/>
  <w15:chartTrackingRefBased/>
  <w15:docId w15:val="{BC5E454E-6AE2-453B-B170-22F45A348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548"/>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6C15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15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15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15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15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15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15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15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15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5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15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15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15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15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15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15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15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1548"/>
    <w:rPr>
      <w:rFonts w:eastAsiaTheme="majorEastAsia" w:cstheme="majorBidi"/>
      <w:color w:val="272727" w:themeColor="text1" w:themeTint="D8"/>
    </w:rPr>
  </w:style>
  <w:style w:type="paragraph" w:styleId="Title">
    <w:name w:val="Title"/>
    <w:basedOn w:val="Normal"/>
    <w:next w:val="Normal"/>
    <w:link w:val="TitleChar"/>
    <w:uiPriority w:val="10"/>
    <w:qFormat/>
    <w:rsid w:val="006C1548"/>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6C15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15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15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1548"/>
    <w:pPr>
      <w:spacing w:before="160"/>
      <w:jc w:val="center"/>
    </w:pPr>
    <w:rPr>
      <w:i/>
      <w:iCs/>
      <w:color w:val="404040" w:themeColor="text1" w:themeTint="BF"/>
    </w:rPr>
  </w:style>
  <w:style w:type="character" w:customStyle="1" w:styleId="QuoteChar">
    <w:name w:val="Quote Char"/>
    <w:basedOn w:val="DefaultParagraphFont"/>
    <w:link w:val="Quote"/>
    <w:uiPriority w:val="29"/>
    <w:rsid w:val="006C1548"/>
    <w:rPr>
      <w:i/>
      <w:iCs/>
      <w:color w:val="404040" w:themeColor="text1" w:themeTint="BF"/>
    </w:rPr>
  </w:style>
  <w:style w:type="paragraph" w:styleId="ListParagraph">
    <w:name w:val="List Paragraph"/>
    <w:basedOn w:val="Normal"/>
    <w:uiPriority w:val="34"/>
    <w:qFormat/>
    <w:rsid w:val="006C1548"/>
    <w:pPr>
      <w:ind w:left="720"/>
      <w:contextualSpacing/>
    </w:pPr>
  </w:style>
  <w:style w:type="character" w:styleId="IntenseEmphasis">
    <w:name w:val="Intense Emphasis"/>
    <w:basedOn w:val="DefaultParagraphFont"/>
    <w:uiPriority w:val="21"/>
    <w:qFormat/>
    <w:rsid w:val="006C1548"/>
    <w:rPr>
      <w:i/>
      <w:iCs/>
      <w:color w:val="2F5496" w:themeColor="accent1" w:themeShade="BF"/>
    </w:rPr>
  </w:style>
  <w:style w:type="paragraph" w:styleId="IntenseQuote">
    <w:name w:val="Intense Quote"/>
    <w:basedOn w:val="Normal"/>
    <w:next w:val="Normal"/>
    <w:link w:val="IntenseQuoteChar"/>
    <w:uiPriority w:val="30"/>
    <w:qFormat/>
    <w:rsid w:val="006C15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1548"/>
    <w:rPr>
      <w:i/>
      <w:iCs/>
      <w:color w:val="2F5496" w:themeColor="accent1" w:themeShade="BF"/>
    </w:rPr>
  </w:style>
  <w:style w:type="character" w:styleId="IntenseReference">
    <w:name w:val="Intense Reference"/>
    <w:basedOn w:val="DefaultParagraphFont"/>
    <w:uiPriority w:val="32"/>
    <w:qFormat/>
    <w:rsid w:val="006C1548"/>
    <w:rPr>
      <w:b/>
      <w:bCs/>
      <w:smallCaps/>
      <w:color w:val="2F5496" w:themeColor="accent1" w:themeShade="BF"/>
      <w:spacing w:val="5"/>
    </w:rPr>
  </w:style>
  <w:style w:type="character" w:styleId="Hyperlink">
    <w:name w:val="Hyperlink"/>
    <w:rsid w:val="006C1548"/>
    <w:rPr>
      <w:strike w:val="0"/>
      <w:dstrike w:val="0"/>
      <w:color w:val="0645AD"/>
      <w:u w:val="none"/>
      <w:effect w:val="none"/>
    </w:rPr>
  </w:style>
  <w:style w:type="paragraph" w:styleId="NormalWeb">
    <w:name w:val="Normal (Web)"/>
    <w:basedOn w:val="Normal"/>
    <w:uiPriority w:val="99"/>
    <w:unhideWhenUsed/>
    <w:rsid w:val="006C1548"/>
    <w:pPr>
      <w:widowControl/>
      <w:autoSpaceDE/>
      <w:autoSpaceDN/>
      <w:spacing w:before="100" w:beforeAutospacing="1" w:after="100" w:afterAutospacing="1"/>
    </w:pPr>
    <w:rPr>
      <w:kern w:val="0"/>
      <w:sz w:val="24"/>
      <w:szCs w:val="24"/>
      <w:lang w:eastAsia="en-GB"/>
    </w:rPr>
  </w:style>
  <w:style w:type="paragraph" w:styleId="NoSpacing">
    <w:name w:val="No Spacing"/>
    <w:uiPriority w:val="1"/>
    <w:qFormat/>
    <w:rsid w:val="006C1548"/>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er">
    <w:name w:val="header"/>
    <w:basedOn w:val="Normal"/>
    <w:link w:val="HeaderChar"/>
    <w:uiPriority w:val="99"/>
    <w:unhideWhenUsed/>
    <w:rsid w:val="007A1C14"/>
    <w:pPr>
      <w:tabs>
        <w:tab w:val="center" w:pos="4513"/>
        <w:tab w:val="right" w:pos="9026"/>
      </w:tabs>
    </w:pPr>
  </w:style>
  <w:style w:type="character" w:customStyle="1" w:styleId="HeaderChar">
    <w:name w:val="Header Char"/>
    <w:basedOn w:val="DefaultParagraphFont"/>
    <w:link w:val="Header"/>
    <w:uiPriority w:val="99"/>
    <w:rsid w:val="007A1C14"/>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7A1C14"/>
    <w:pPr>
      <w:tabs>
        <w:tab w:val="center" w:pos="4513"/>
        <w:tab w:val="right" w:pos="9026"/>
      </w:tabs>
    </w:pPr>
  </w:style>
  <w:style w:type="character" w:customStyle="1" w:styleId="FooterChar">
    <w:name w:val="Footer Char"/>
    <w:basedOn w:val="DefaultParagraphFont"/>
    <w:link w:val="Footer"/>
    <w:uiPriority w:val="99"/>
    <w:rsid w:val="007A1C14"/>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pa.shropshire.gov.uk/online-applications/simpleSearchResults.do?action=firstPag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576</Words>
  <Characters>3233</Characters>
  <Application>Microsoft Office Word</Application>
  <DocSecurity>0</DocSecurity>
  <Lines>82</Lines>
  <Paragraphs>33</Paragraphs>
  <ScaleCrop>false</ScaleCrop>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24</cp:revision>
  <cp:lastPrinted>2026-03-09T11:04:00Z</cp:lastPrinted>
  <dcterms:created xsi:type="dcterms:W3CDTF">2026-02-09T11:53:00Z</dcterms:created>
  <dcterms:modified xsi:type="dcterms:W3CDTF">2026-03-09T11:04:00Z</dcterms:modified>
</cp:coreProperties>
</file>