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C9E79" w14:textId="24E37AEF" w:rsidR="002E6261" w:rsidRDefault="00D17935">
      <w:r>
        <w:rPr>
          <w:noProof/>
          <w14:ligatures w14:val="standardContextual"/>
        </w:rPr>
        <mc:AlternateContent>
          <mc:Choice Requires="wps">
            <w:drawing>
              <wp:anchor distT="0" distB="0" distL="114300" distR="114300" simplePos="0" relativeHeight="251659264" behindDoc="0" locked="0" layoutInCell="1" allowOverlap="1" wp14:anchorId="7B2720D4" wp14:editId="22247E49">
                <wp:simplePos x="0" y="0"/>
                <wp:positionH relativeFrom="column">
                  <wp:posOffset>0</wp:posOffset>
                </wp:positionH>
                <wp:positionV relativeFrom="paragraph">
                  <wp:posOffset>-466725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10E47FC4" w14:textId="6C9AB4B8" w:rsidR="00D17935" w:rsidRPr="00D17935" w:rsidRDefault="00D17935" w:rsidP="00D17935">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7B2720D4" id="_x0000_t202" coordsize="21600,21600" o:spt="202" path="m,l,21600r21600,l21600,xe">
                <v:stroke joinstyle="miter"/>
                <v:path gradientshapeok="t" o:connecttype="rect"/>
              </v:shapetype>
              <v:shape id="Text Box 1" o:spid="_x0000_s1026" type="#_x0000_t202" style="position:absolute;margin-left:0;margin-top:-36.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" fillcolor="#92d050" strokeweight=".5pt">
                <v:textbox>
                  <w:txbxContent>
                    <w:p w14:paraId="10E47FC4" w14:textId="6C9AB4B8" w:rsidR="00D17935" w:rsidRPr="00D17935" w:rsidRDefault="00D17935" w:rsidP="00D17935">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1BA7135F" w14:textId="613424F2" w:rsidR="00D17935" w:rsidRDefault="00D17935" w:rsidP="00D17935">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 xml:space="preserve">Cllr </w:t>
      </w:r>
      <w:r w:rsidR="004F4351">
        <w:rPr>
          <w:rFonts w:ascii="Calibri" w:hAnsi="Calibri" w:cs="Calibri"/>
          <w:b/>
          <w:bCs/>
          <w:sz w:val="22"/>
          <w:szCs w:val="22"/>
        </w:rPr>
        <w:t>S Jackson</w:t>
      </w:r>
    </w:p>
    <w:p w14:paraId="739EEFE6" w14:textId="066B0AE5" w:rsidR="00D17935" w:rsidRDefault="00D17935" w:rsidP="00D17935">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 xml:space="preserve">Cllr J Baker; </w:t>
      </w:r>
      <w:r w:rsidR="004F4351">
        <w:rPr>
          <w:rFonts w:ascii="Calibri" w:hAnsi="Calibri" w:cs="Calibri"/>
          <w:b/>
          <w:bCs/>
          <w:sz w:val="22"/>
          <w:szCs w:val="22"/>
        </w:rPr>
        <w:t xml:space="preserve">Cllr R Swanston; Cllr </w:t>
      </w:r>
      <w:proofErr w:type="gramStart"/>
      <w:r w:rsidR="004F4351">
        <w:rPr>
          <w:rFonts w:ascii="Calibri" w:hAnsi="Calibri" w:cs="Calibri"/>
          <w:b/>
          <w:bCs/>
          <w:sz w:val="22"/>
          <w:szCs w:val="22"/>
        </w:rPr>
        <w:t>K  Egerton</w:t>
      </w:r>
      <w:proofErr w:type="gramEnd"/>
    </w:p>
    <w:p w14:paraId="33663E95" w14:textId="2B2332FD" w:rsidR="00D17935" w:rsidRDefault="00D17935" w:rsidP="00D17935">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 xml:space="preserve">Cllr S Davenport; Cllr J Gargiulo; </w:t>
      </w:r>
      <w:r w:rsidR="004F4351">
        <w:rPr>
          <w:rFonts w:ascii="Calibri" w:hAnsi="Calibri" w:cs="Calibri"/>
          <w:b/>
          <w:bCs/>
          <w:sz w:val="22"/>
          <w:szCs w:val="22"/>
        </w:rPr>
        <w:t>Cllr I Ward; Cllr S Penrose</w:t>
      </w:r>
    </w:p>
    <w:p w14:paraId="747BAB46" w14:textId="77777777" w:rsidR="00D17935" w:rsidRDefault="00D17935" w:rsidP="00D17935">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t>Cllr B Williams; Cllr S Davenport</w:t>
      </w:r>
    </w:p>
    <w:p w14:paraId="476691C4" w14:textId="77777777" w:rsidR="00D17935" w:rsidRDefault="00D17935" w:rsidP="00D17935">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44F2F76D" w14:textId="748331C7" w:rsidR="00D17935" w:rsidRDefault="00D17935" w:rsidP="00D17935">
      <w:pPr>
        <w:tabs>
          <w:tab w:val="left" w:pos="0"/>
        </w:tabs>
        <w:jc w:val="center"/>
        <w:rPr>
          <w:rFonts w:ascii="Calibri" w:hAnsi="Calibri" w:cs="Calibri"/>
          <w:b/>
          <w:bCs/>
          <w:sz w:val="22"/>
          <w:szCs w:val="22"/>
        </w:rPr>
      </w:pPr>
      <w:r>
        <w:rPr>
          <w:rFonts w:ascii="Calibri" w:hAnsi="Calibri" w:cs="Calibri"/>
          <w:b/>
          <w:bCs/>
          <w:sz w:val="22"/>
          <w:szCs w:val="22"/>
        </w:rPr>
        <w:t>on 15</w:t>
      </w:r>
      <w:r w:rsidRPr="00436EB7">
        <w:rPr>
          <w:rFonts w:ascii="Calibri" w:hAnsi="Calibri" w:cs="Calibri"/>
          <w:b/>
          <w:bCs/>
          <w:sz w:val="22"/>
          <w:szCs w:val="22"/>
          <w:vertAlign w:val="superscript"/>
        </w:rPr>
        <w:t>th</w:t>
      </w:r>
      <w:r>
        <w:rPr>
          <w:rFonts w:ascii="Calibri" w:hAnsi="Calibri" w:cs="Calibri"/>
          <w:b/>
          <w:bCs/>
          <w:sz w:val="22"/>
          <w:szCs w:val="22"/>
        </w:rPr>
        <w:t xml:space="preserve"> May 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3B83F5A4" w14:textId="77777777" w:rsidR="00D17935" w:rsidRDefault="00D17935"/>
    <w:p w14:paraId="6A454808" w14:textId="77777777" w:rsidR="00D17935" w:rsidRPr="00CE05EC" w:rsidRDefault="00D17935" w:rsidP="00D17935">
      <w:pPr>
        <w:tabs>
          <w:tab w:val="left" w:pos="452"/>
          <w:tab w:val="left" w:pos="567"/>
          <w:tab w:val="left" w:pos="1134"/>
        </w:tabs>
        <w:ind w:left="452" w:hanging="452"/>
        <w:jc w:val="both"/>
        <w:rPr>
          <w:rFonts w:ascii="Calibri" w:hAnsi="Calibri" w:cs="Calibri"/>
          <w:b/>
          <w:bCs/>
          <w:sz w:val="22"/>
          <w:szCs w:val="22"/>
        </w:rPr>
      </w:pPr>
    </w:p>
    <w:p w14:paraId="7EE94214" w14:textId="77777777" w:rsidR="00D17935" w:rsidRPr="00CE05EC" w:rsidRDefault="00D17935" w:rsidP="00D17935">
      <w:pPr>
        <w:ind w:right="-184"/>
        <w:rPr>
          <w:rFonts w:ascii="Calibri" w:hAnsi="Calibri" w:cs="Calibri"/>
          <w:b/>
          <w:bCs/>
          <w:sz w:val="22"/>
          <w:szCs w:val="22"/>
        </w:rPr>
      </w:pPr>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5598FE0A" w14:textId="2E6B17EB" w:rsidR="00D17935" w:rsidRPr="00CE05EC" w:rsidRDefault="00B54B0B" w:rsidP="00D17935">
      <w:pPr>
        <w:ind w:right="-184"/>
        <w:rPr>
          <w:rFonts w:ascii="Calibri" w:hAnsi="Calibri" w:cs="Calibri"/>
          <w:bCs/>
          <w:sz w:val="22"/>
          <w:szCs w:val="22"/>
        </w:rPr>
      </w:pPr>
      <w:r>
        <w:rPr>
          <w:rFonts w:ascii="Calibri" w:hAnsi="Calibri" w:cs="Calibri"/>
          <w:bCs/>
          <w:sz w:val="22"/>
          <w:szCs w:val="22"/>
        </w:rPr>
        <w:t xml:space="preserve">Cllr Jackson sitting in as Chairman for Cllr Dyke opened the meeting at 7:00pm welcoming everyone present. </w:t>
      </w:r>
      <w:r w:rsidR="004F4351">
        <w:rPr>
          <w:rFonts w:ascii="Calibri" w:hAnsi="Calibri" w:cs="Calibri"/>
          <w:bCs/>
          <w:sz w:val="22"/>
          <w:szCs w:val="22"/>
        </w:rPr>
        <w:t>Apologies were received from Cllr G Dyke and Cllr T Richardson</w:t>
      </w:r>
      <w:r>
        <w:rPr>
          <w:rFonts w:ascii="Calibri" w:hAnsi="Calibri" w:cs="Calibri"/>
          <w:bCs/>
          <w:sz w:val="22"/>
          <w:szCs w:val="22"/>
        </w:rPr>
        <w:t xml:space="preserve">. </w:t>
      </w:r>
      <w:r w:rsidR="00B65D4C">
        <w:rPr>
          <w:rFonts w:ascii="Calibri" w:hAnsi="Calibri" w:cs="Calibri"/>
          <w:bCs/>
          <w:sz w:val="22"/>
          <w:szCs w:val="22"/>
        </w:rPr>
        <w:t xml:space="preserve">Cllr Evans sent apologies to say that he would be arriving late. </w:t>
      </w:r>
      <w:r w:rsidR="004F4351">
        <w:rPr>
          <w:rFonts w:ascii="Calibri" w:hAnsi="Calibri" w:cs="Calibri"/>
          <w:bCs/>
          <w:sz w:val="22"/>
          <w:szCs w:val="22"/>
        </w:rPr>
        <w:br/>
      </w:r>
    </w:p>
    <w:p w14:paraId="69569A60" w14:textId="56BBEF4C" w:rsidR="00D17935" w:rsidRPr="00CE05EC" w:rsidRDefault="00D17935" w:rsidP="00D17935">
      <w:pPr>
        <w:rPr>
          <w:rFonts w:ascii="Calibri" w:hAnsi="Calibri" w:cs="Calibri"/>
          <w:bCs/>
          <w:sz w:val="22"/>
          <w:szCs w:val="22"/>
        </w:rPr>
      </w:pPr>
      <w:r>
        <w:rPr>
          <w:rFonts w:ascii="Calibri" w:hAnsi="Calibri" w:cs="Calibri"/>
          <w:b/>
          <w:bCs/>
          <w:sz w:val="22"/>
          <w:szCs w:val="22"/>
        </w:rPr>
        <w:t>2</w:t>
      </w:r>
      <w:r w:rsidRPr="00CE05EC">
        <w:rPr>
          <w:rFonts w:ascii="Calibri" w:hAnsi="Calibri" w:cs="Calibri"/>
          <w:b/>
          <w:bCs/>
          <w:sz w:val="22"/>
          <w:szCs w:val="22"/>
        </w:rPr>
        <w:tab/>
        <w:t xml:space="preserve">Disclosable Pecuniary Interests </w:t>
      </w:r>
      <w:r w:rsidRPr="00CE05EC">
        <w:rPr>
          <w:rFonts w:ascii="Calibri" w:hAnsi="Calibri" w:cs="Calibri"/>
          <w:sz w:val="22"/>
          <w:szCs w:val="22"/>
        </w:rPr>
        <w:t xml:space="preserve">- </w:t>
      </w:r>
      <w:r w:rsidRPr="0056022C">
        <w:rPr>
          <w:rFonts w:ascii="Calibri" w:hAnsi="Calibri" w:cs="Calibri"/>
          <w:color w:val="FF0000"/>
        </w:rPr>
        <w:br/>
      </w:r>
      <w:r w:rsidR="004F4351">
        <w:rPr>
          <w:rFonts w:ascii="Calibri" w:hAnsi="Calibri" w:cs="Calibri"/>
          <w:bCs/>
          <w:sz w:val="22"/>
          <w:szCs w:val="22"/>
        </w:rPr>
        <w:t>No</w:t>
      </w:r>
      <w:r w:rsidR="00B54B0B">
        <w:rPr>
          <w:rFonts w:ascii="Calibri" w:hAnsi="Calibri" w:cs="Calibri"/>
          <w:bCs/>
          <w:sz w:val="22"/>
          <w:szCs w:val="22"/>
        </w:rPr>
        <w:t xml:space="preserve"> declarations were received. </w:t>
      </w:r>
      <w:r w:rsidR="004F4351">
        <w:rPr>
          <w:rFonts w:ascii="Calibri" w:hAnsi="Calibri" w:cs="Calibri"/>
          <w:bCs/>
          <w:sz w:val="22"/>
          <w:szCs w:val="22"/>
        </w:rPr>
        <w:br/>
      </w:r>
    </w:p>
    <w:p w14:paraId="3A6D3F6C" w14:textId="21C37A0C" w:rsidR="00D17935" w:rsidRPr="00CE05EC" w:rsidRDefault="00D17935" w:rsidP="00D17935">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4F4351">
        <w:rPr>
          <w:rFonts w:ascii="Calibri" w:hAnsi="Calibri" w:cs="Calibri"/>
          <w:sz w:val="22"/>
          <w:szCs w:val="22"/>
        </w:rPr>
        <w:t>No members of the public</w:t>
      </w:r>
      <w:r w:rsidR="00B54B0B">
        <w:rPr>
          <w:rFonts w:ascii="Calibri" w:hAnsi="Calibri" w:cs="Calibri"/>
          <w:sz w:val="22"/>
          <w:szCs w:val="22"/>
        </w:rPr>
        <w:t xml:space="preserve"> attended the Meeting. </w:t>
      </w:r>
      <w:r w:rsidR="004F4351">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17</w:t>
      </w:r>
      <w:r w:rsidRPr="001121C0">
        <w:rPr>
          <w:rFonts w:ascii="Calibri" w:hAnsi="Calibri" w:cs="Calibri"/>
          <w:b/>
          <w:bCs/>
          <w:sz w:val="22"/>
          <w:szCs w:val="22"/>
          <w:vertAlign w:val="superscript"/>
        </w:rPr>
        <w:t>th</w:t>
      </w:r>
      <w:r>
        <w:rPr>
          <w:rFonts w:ascii="Calibri" w:hAnsi="Calibri" w:cs="Calibri"/>
          <w:b/>
          <w:bCs/>
          <w:sz w:val="22"/>
          <w:szCs w:val="22"/>
        </w:rPr>
        <w:t xml:space="preserve"> April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4F4351">
        <w:rPr>
          <w:rFonts w:ascii="Calibri" w:hAnsi="Calibri" w:cs="Calibri"/>
          <w:bCs/>
          <w:sz w:val="22"/>
          <w:szCs w:val="22"/>
        </w:rPr>
        <w:t xml:space="preserve">Councillors confirmed that they had received and read </w:t>
      </w:r>
      <w:r w:rsidR="00B54B0B">
        <w:rPr>
          <w:rFonts w:ascii="Calibri" w:hAnsi="Calibri" w:cs="Calibri"/>
          <w:bCs/>
          <w:sz w:val="22"/>
          <w:szCs w:val="22"/>
        </w:rPr>
        <w:t xml:space="preserve">the Minutes of the </w:t>
      </w:r>
      <w:proofErr w:type="gramStart"/>
      <w:r w:rsidR="00B54B0B">
        <w:rPr>
          <w:rFonts w:ascii="Calibri" w:hAnsi="Calibri" w:cs="Calibri"/>
          <w:bCs/>
          <w:sz w:val="22"/>
          <w:szCs w:val="22"/>
        </w:rPr>
        <w:t>last</w:t>
      </w:r>
      <w:proofErr w:type="gramEnd"/>
      <w:r w:rsidR="00B54B0B">
        <w:rPr>
          <w:rFonts w:ascii="Calibri" w:hAnsi="Calibri" w:cs="Calibri"/>
          <w:bCs/>
          <w:sz w:val="22"/>
          <w:szCs w:val="22"/>
        </w:rPr>
        <w:t xml:space="preserve"> Meeting. Cllr Davenport proposed them to be a true record of the Meeting, seconded by Cllr Swanston, </w:t>
      </w:r>
      <w:r w:rsidR="004F4351">
        <w:rPr>
          <w:rFonts w:ascii="Calibri" w:hAnsi="Calibri" w:cs="Calibri"/>
          <w:bCs/>
          <w:sz w:val="22"/>
          <w:szCs w:val="22"/>
        </w:rPr>
        <w:t>all agreed.</w:t>
      </w:r>
      <w:r w:rsidR="00B54B0B">
        <w:rPr>
          <w:rFonts w:ascii="Calibri" w:hAnsi="Calibri" w:cs="Calibri"/>
          <w:bCs/>
          <w:sz w:val="22"/>
          <w:szCs w:val="22"/>
        </w:rPr>
        <w:t xml:space="preserve"> The Chairman duly signed the Minutes.  Resolved.</w:t>
      </w:r>
      <w:r w:rsidR="004F4351">
        <w:rPr>
          <w:rFonts w:ascii="Calibri" w:hAnsi="Calibri" w:cs="Calibri"/>
          <w:bCs/>
          <w:sz w:val="22"/>
          <w:szCs w:val="22"/>
        </w:rPr>
        <w:t xml:space="preserve"> </w:t>
      </w:r>
      <w:r w:rsidR="004F4351">
        <w:rPr>
          <w:rFonts w:ascii="Calibri" w:hAnsi="Calibri" w:cs="Calibri"/>
          <w:bCs/>
          <w:sz w:val="22"/>
          <w:szCs w:val="22"/>
        </w:rPr>
        <w:br/>
      </w:r>
    </w:p>
    <w:p w14:paraId="0C26F751" w14:textId="77777777" w:rsidR="00D17935" w:rsidRDefault="00D17935" w:rsidP="00D17935">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w:t>
      </w:r>
      <w:proofErr w:type="gramStart"/>
      <w:r>
        <w:rPr>
          <w:rFonts w:ascii="Calibri" w:hAnsi="Calibri" w:cs="Calibri"/>
          <w:b/>
          <w:iCs/>
          <w:sz w:val="22"/>
          <w:szCs w:val="22"/>
        </w:rPr>
        <w:t>17/04/23</w:t>
      </w:r>
      <w:proofErr w:type="gramEnd"/>
    </w:p>
    <w:p w14:paraId="4DEA932D" w14:textId="7438CA85" w:rsidR="00D17935" w:rsidRPr="00B54B0B" w:rsidRDefault="004F4351" w:rsidP="00D17935">
      <w:pPr>
        <w:ind w:left="-142" w:firstLine="142"/>
        <w:rPr>
          <w:rFonts w:ascii="Calibri" w:hAnsi="Calibri" w:cs="Calibri"/>
          <w:bCs/>
          <w:iCs/>
          <w:sz w:val="22"/>
          <w:szCs w:val="22"/>
        </w:rPr>
      </w:pPr>
      <w:r w:rsidRPr="00B54B0B">
        <w:rPr>
          <w:rFonts w:ascii="Calibri" w:hAnsi="Calibri" w:cs="Calibri"/>
          <w:bCs/>
          <w:iCs/>
          <w:sz w:val="22"/>
          <w:szCs w:val="22"/>
        </w:rPr>
        <w:t>No matters were raised.</w:t>
      </w:r>
      <w:r w:rsidRPr="00B54B0B">
        <w:rPr>
          <w:rFonts w:ascii="Calibri" w:hAnsi="Calibri" w:cs="Calibri"/>
          <w:bCs/>
          <w:iCs/>
          <w:sz w:val="22"/>
          <w:szCs w:val="22"/>
        </w:rPr>
        <w:br/>
      </w:r>
    </w:p>
    <w:p w14:paraId="3B1CFA64" w14:textId="77777777" w:rsidR="00D17935" w:rsidRPr="00EF0E51" w:rsidRDefault="00D17935" w:rsidP="00B54B0B">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61BEAE62" w14:textId="77777777" w:rsidR="00D17935" w:rsidRDefault="00D17935" w:rsidP="00D17935">
      <w:pPr>
        <w:rPr>
          <w:rFonts w:ascii="Calibri" w:hAnsi="Calibri" w:cs="Calibri"/>
          <w:b/>
          <w:bCs/>
          <w:sz w:val="22"/>
          <w:szCs w:val="22"/>
        </w:rPr>
      </w:pPr>
    </w:p>
    <w:p w14:paraId="6B34E08E" w14:textId="2AE71DF1" w:rsidR="00D17935" w:rsidRDefault="00D17935" w:rsidP="00D17935">
      <w:pPr>
        <w:rPr>
          <w:rFonts w:ascii="Calibri" w:hAnsi="Calibri" w:cs="Calibri"/>
          <w:sz w:val="22"/>
          <w:szCs w:val="22"/>
        </w:rPr>
      </w:pPr>
      <w:r>
        <w:rPr>
          <w:rFonts w:ascii="Calibri" w:hAnsi="Calibri" w:cs="Calibri"/>
          <w:color w:val="242424"/>
          <w:sz w:val="22"/>
          <w:szCs w:val="22"/>
          <w:shd w:val="clear" w:color="auto" w:fill="FFFFFF"/>
        </w:rPr>
        <w:t>23/01586/FUL  (validated: 12/04/2023)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3 Big Hill Cottages, </w:t>
      </w:r>
      <w:proofErr w:type="spellStart"/>
      <w:r>
        <w:rPr>
          <w:rFonts w:ascii="Calibri" w:hAnsi="Calibri" w:cs="Calibri"/>
          <w:color w:val="242424"/>
          <w:sz w:val="22"/>
          <w:szCs w:val="22"/>
          <w:shd w:val="clear" w:color="auto" w:fill="FFFFFF"/>
        </w:rPr>
        <w:t>Newnes</w:t>
      </w:r>
      <w:proofErr w:type="spellEnd"/>
      <w:r>
        <w:rPr>
          <w:rFonts w:ascii="Calibri" w:hAnsi="Calibri" w:cs="Calibri"/>
          <w:color w:val="242424"/>
          <w:sz w:val="22"/>
          <w:szCs w:val="22"/>
          <w:shd w:val="clear" w:color="auto" w:fill="FFFFFF"/>
        </w:rPr>
        <w:t>, Ellesmere, Shropshire, SY12 9HQ</w:t>
      </w:r>
      <w:r>
        <w:rPr>
          <w:rFonts w:ascii="Calibri" w:hAnsi="Calibri" w:cs="Calibri"/>
          <w:color w:val="242424"/>
          <w:sz w:val="22"/>
          <w:szCs w:val="22"/>
        </w:rPr>
        <w:br/>
      </w:r>
      <w:r>
        <w:rPr>
          <w:rFonts w:ascii="Calibri" w:hAnsi="Calibri" w:cs="Calibri"/>
          <w:color w:val="242424"/>
          <w:sz w:val="22"/>
          <w:szCs w:val="22"/>
          <w:shd w:val="clear" w:color="auto" w:fill="FFFFFF"/>
        </w:rPr>
        <w:t>Proposal:  Erection of single storey extension to side of house</w:t>
      </w:r>
      <w:r>
        <w:rPr>
          <w:rFonts w:ascii="Calibri" w:hAnsi="Calibri" w:cs="Calibri"/>
          <w:color w:val="242424"/>
          <w:sz w:val="22"/>
          <w:szCs w:val="22"/>
        </w:rPr>
        <w:br/>
      </w:r>
      <w:r>
        <w:rPr>
          <w:rFonts w:ascii="Calibri" w:hAnsi="Calibri" w:cs="Calibri"/>
          <w:color w:val="242424"/>
          <w:sz w:val="22"/>
          <w:szCs w:val="22"/>
          <w:shd w:val="clear" w:color="auto" w:fill="FFFFFF"/>
        </w:rPr>
        <w:t>Applicant: Ms K Robson</w:t>
      </w:r>
      <w:r>
        <w:rPr>
          <w:rFonts w:ascii="Calibri" w:hAnsi="Calibri" w:cs="Calibri"/>
          <w:color w:val="242424"/>
          <w:sz w:val="22"/>
          <w:szCs w:val="22"/>
        </w:rPr>
        <w:br/>
      </w:r>
      <w:r>
        <w:rPr>
          <w:rFonts w:ascii="Calibri" w:hAnsi="Calibri" w:cs="Calibri"/>
          <w:color w:val="242424"/>
          <w:sz w:val="22"/>
          <w:szCs w:val="22"/>
          <w:shd w:val="clear" w:color="auto" w:fill="FFFFFF"/>
        </w:rPr>
        <w:t>View online at:  </w:t>
      </w:r>
      <w:hyperlink r:id="rId6"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http://pa.shropshire.gov.uk/online-applications/applicationDetails.do?activeTab=summary&amp;keyVal=RSYVMLTDG6G00</w:t>
        </w:r>
      </w:hyperlink>
      <w:r w:rsidR="004F4351">
        <w:rPr>
          <w:rStyle w:val="Hyperlink"/>
          <w:rFonts w:ascii="Calibri" w:hAnsi="Calibri" w:cs="Calibri"/>
          <w:sz w:val="22"/>
          <w:szCs w:val="22"/>
          <w:bdr w:val="none" w:sz="0" w:space="0" w:color="auto" w:frame="1"/>
          <w:shd w:val="clear" w:color="auto" w:fill="FFFFFF"/>
        </w:rPr>
        <w:br/>
      </w:r>
    </w:p>
    <w:p w14:paraId="0713EA58" w14:textId="5515E0D3" w:rsidR="00B54B0B" w:rsidRDefault="00B54B0B" w:rsidP="00D17935">
      <w:pPr>
        <w:rPr>
          <w:rFonts w:ascii="Calibri" w:hAnsi="Calibri" w:cs="Calibri"/>
          <w:b/>
          <w:bCs/>
          <w:sz w:val="22"/>
          <w:szCs w:val="22"/>
        </w:rPr>
      </w:pPr>
      <w:r>
        <w:rPr>
          <w:rFonts w:ascii="Calibri" w:hAnsi="Calibri" w:cs="Calibri"/>
          <w:color w:val="242424"/>
          <w:sz w:val="22"/>
          <w:szCs w:val="22"/>
        </w:rPr>
        <w:t>Cllr Ward highlighted that the s</w:t>
      </w:r>
      <w:r w:rsidR="004F4351">
        <w:rPr>
          <w:rFonts w:ascii="Calibri" w:hAnsi="Calibri" w:cs="Calibri"/>
          <w:color w:val="242424"/>
          <w:sz w:val="22"/>
          <w:szCs w:val="22"/>
        </w:rPr>
        <w:t>ide elevation plan is not showing the existing porch. Cl</w:t>
      </w:r>
      <w:r w:rsidR="00EF7CEB">
        <w:rPr>
          <w:rFonts w:ascii="Calibri" w:hAnsi="Calibri" w:cs="Calibri"/>
          <w:color w:val="242424"/>
          <w:sz w:val="22"/>
          <w:szCs w:val="22"/>
        </w:rPr>
        <w:t>l</w:t>
      </w:r>
      <w:r w:rsidR="004F4351">
        <w:rPr>
          <w:rFonts w:ascii="Calibri" w:hAnsi="Calibri" w:cs="Calibri"/>
          <w:color w:val="242424"/>
          <w:sz w:val="22"/>
          <w:szCs w:val="22"/>
        </w:rPr>
        <w:t xml:space="preserve">r I </w:t>
      </w:r>
      <w:r w:rsidR="00EF7CEB">
        <w:rPr>
          <w:rFonts w:ascii="Calibri" w:hAnsi="Calibri" w:cs="Calibri"/>
          <w:color w:val="242424"/>
          <w:sz w:val="22"/>
          <w:szCs w:val="22"/>
        </w:rPr>
        <w:t>W</w:t>
      </w:r>
      <w:r w:rsidR="004F4351">
        <w:rPr>
          <w:rFonts w:ascii="Calibri" w:hAnsi="Calibri" w:cs="Calibri"/>
          <w:color w:val="242424"/>
          <w:sz w:val="22"/>
          <w:szCs w:val="22"/>
        </w:rPr>
        <w:t>ard, seconded by Cllr S Davenport</w:t>
      </w:r>
      <w:r w:rsidR="00EF7CEB">
        <w:rPr>
          <w:rFonts w:ascii="Calibri" w:hAnsi="Calibri" w:cs="Calibri"/>
          <w:color w:val="242424"/>
          <w:sz w:val="22"/>
          <w:szCs w:val="22"/>
        </w:rPr>
        <w:t>, proposed</w:t>
      </w:r>
      <w:r w:rsidR="004F4351">
        <w:rPr>
          <w:rFonts w:ascii="Calibri" w:hAnsi="Calibri" w:cs="Calibri"/>
          <w:color w:val="242424"/>
          <w:sz w:val="22"/>
          <w:szCs w:val="22"/>
        </w:rPr>
        <w:t xml:space="preserve"> support</w:t>
      </w:r>
      <w:r w:rsidR="00EF7CEB">
        <w:rPr>
          <w:rFonts w:ascii="Calibri" w:hAnsi="Calibri" w:cs="Calibri"/>
          <w:color w:val="242424"/>
          <w:sz w:val="22"/>
          <w:szCs w:val="22"/>
        </w:rPr>
        <w:t>ing the application seeing no material grounds for o</w:t>
      </w:r>
      <w:r w:rsidR="004F4351">
        <w:rPr>
          <w:rFonts w:ascii="Calibri" w:hAnsi="Calibri" w:cs="Calibri"/>
          <w:color w:val="242424"/>
          <w:sz w:val="22"/>
          <w:szCs w:val="22"/>
        </w:rPr>
        <w:t>bjections</w:t>
      </w:r>
      <w:r w:rsidR="00EF7CEB">
        <w:rPr>
          <w:rFonts w:ascii="Calibri" w:hAnsi="Calibri" w:cs="Calibri"/>
          <w:color w:val="242424"/>
          <w:sz w:val="22"/>
          <w:szCs w:val="22"/>
        </w:rPr>
        <w:t xml:space="preserve">. All agreed. </w:t>
      </w:r>
      <w:r w:rsidR="004F4351">
        <w:rPr>
          <w:rFonts w:ascii="Calibri" w:hAnsi="Calibri" w:cs="Calibri"/>
          <w:color w:val="242424"/>
          <w:sz w:val="22"/>
          <w:szCs w:val="22"/>
        </w:rPr>
        <w:br/>
      </w:r>
      <w:r w:rsidR="00D17935">
        <w:rPr>
          <w:rFonts w:ascii="Calibri" w:hAnsi="Calibri" w:cs="Calibri"/>
          <w:color w:val="242424"/>
          <w:sz w:val="22"/>
          <w:szCs w:val="22"/>
        </w:rPr>
        <w:br/>
      </w:r>
      <w:r w:rsidR="00D17935">
        <w:rPr>
          <w:rFonts w:ascii="Calibri" w:hAnsi="Calibri" w:cs="Calibri"/>
          <w:b/>
          <w:bCs/>
          <w:sz w:val="22"/>
          <w:szCs w:val="22"/>
        </w:rPr>
        <w:t>7</w:t>
      </w:r>
      <w:r w:rsidR="00D17935">
        <w:rPr>
          <w:rFonts w:ascii="Calibri" w:hAnsi="Calibri" w:cs="Calibri"/>
          <w:b/>
          <w:bCs/>
          <w:sz w:val="22"/>
          <w:szCs w:val="22"/>
        </w:rPr>
        <w:tab/>
        <w:t>New planning applications received since 9</w:t>
      </w:r>
      <w:r w:rsidR="00D17935" w:rsidRPr="00EB1D21">
        <w:rPr>
          <w:rFonts w:ascii="Calibri" w:hAnsi="Calibri" w:cs="Calibri"/>
          <w:b/>
          <w:bCs/>
          <w:sz w:val="22"/>
          <w:szCs w:val="22"/>
          <w:vertAlign w:val="superscript"/>
        </w:rPr>
        <w:t>th</w:t>
      </w:r>
      <w:r w:rsidR="00D17935">
        <w:rPr>
          <w:rFonts w:ascii="Calibri" w:hAnsi="Calibri" w:cs="Calibri"/>
          <w:b/>
          <w:bCs/>
          <w:sz w:val="22"/>
          <w:szCs w:val="22"/>
        </w:rPr>
        <w:t xml:space="preserve"> May 2023 –</w:t>
      </w:r>
      <w:r w:rsidR="00D17935">
        <w:rPr>
          <w:rFonts w:ascii="Calibri" w:hAnsi="Calibri" w:cs="Calibri"/>
          <w:bCs/>
          <w:sz w:val="22"/>
          <w:szCs w:val="22"/>
        </w:rPr>
        <w:t xml:space="preserve"> to acknowledge receipt</w:t>
      </w:r>
      <w:r w:rsidR="00D17935">
        <w:rPr>
          <w:rFonts w:ascii="Calibri" w:hAnsi="Calibri" w:cs="Calibri"/>
          <w:bCs/>
          <w:sz w:val="22"/>
          <w:szCs w:val="22"/>
        </w:rPr>
        <w:br/>
      </w:r>
      <w:r w:rsidR="004F4351" w:rsidRPr="00432851">
        <w:rPr>
          <w:rFonts w:ascii="Calibri" w:hAnsi="Calibri" w:cs="Calibri"/>
          <w:sz w:val="22"/>
          <w:szCs w:val="22"/>
        </w:rPr>
        <w:t>23/01844/</w:t>
      </w:r>
      <w:r w:rsidR="00986AC5" w:rsidRPr="00432851">
        <w:rPr>
          <w:rFonts w:ascii="Calibri" w:hAnsi="Calibri" w:cs="Calibri"/>
          <w:sz w:val="22"/>
          <w:szCs w:val="22"/>
        </w:rPr>
        <w:t>FUL</w:t>
      </w:r>
      <w:r w:rsidR="004F4351" w:rsidRPr="00432851">
        <w:rPr>
          <w:rFonts w:ascii="Calibri" w:hAnsi="Calibri" w:cs="Calibri"/>
          <w:sz w:val="22"/>
          <w:szCs w:val="22"/>
        </w:rPr>
        <w:t xml:space="preserve"> Lower House Farm, The Ridge, Ellesmer</w:t>
      </w:r>
      <w:r w:rsidR="00432851">
        <w:rPr>
          <w:rFonts w:ascii="Calibri" w:hAnsi="Calibri" w:cs="Calibri"/>
          <w:sz w:val="22"/>
          <w:szCs w:val="22"/>
        </w:rPr>
        <w:t>e</w:t>
      </w:r>
      <w:r w:rsidR="004F4351" w:rsidRPr="00432851">
        <w:rPr>
          <w:rFonts w:ascii="Calibri" w:hAnsi="Calibri" w:cs="Calibri"/>
          <w:sz w:val="22"/>
          <w:szCs w:val="22"/>
        </w:rPr>
        <w:t xml:space="preserve"> Sy12 9HT</w:t>
      </w:r>
      <w:r w:rsidR="004F4351" w:rsidRPr="00432851">
        <w:rPr>
          <w:rFonts w:ascii="Calibri" w:hAnsi="Calibri" w:cs="Calibri"/>
          <w:sz w:val="22"/>
          <w:szCs w:val="22"/>
        </w:rPr>
        <w:br/>
      </w:r>
      <w:r w:rsidR="0071208A">
        <w:rPr>
          <w:rFonts w:ascii="Calibri" w:hAnsi="Calibri" w:cs="Calibri"/>
          <w:sz w:val="22"/>
          <w:szCs w:val="22"/>
        </w:rPr>
        <w:t xml:space="preserve">The Councillors noted the new application and </w:t>
      </w:r>
      <w:r w:rsidR="004F4351" w:rsidRPr="00432851">
        <w:rPr>
          <w:rFonts w:ascii="Calibri" w:hAnsi="Calibri" w:cs="Calibri"/>
          <w:sz w:val="22"/>
          <w:szCs w:val="22"/>
        </w:rPr>
        <w:t>agreed to</w:t>
      </w:r>
      <w:r w:rsidR="004F4351">
        <w:rPr>
          <w:rFonts w:ascii="Calibri" w:hAnsi="Calibri" w:cs="Calibri"/>
          <w:b/>
          <w:bCs/>
          <w:sz w:val="22"/>
          <w:szCs w:val="22"/>
        </w:rPr>
        <w:t xml:space="preserve"> </w:t>
      </w:r>
      <w:r w:rsidR="00432851">
        <w:rPr>
          <w:rFonts w:ascii="Calibri" w:hAnsi="Calibri" w:cs="Calibri"/>
          <w:sz w:val="22"/>
          <w:szCs w:val="22"/>
        </w:rPr>
        <w:t xml:space="preserve">consider due to </w:t>
      </w:r>
      <w:r>
        <w:rPr>
          <w:rFonts w:ascii="Calibri" w:hAnsi="Calibri" w:cs="Calibri"/>
          <w:sz w:val="22"/>
          <w:szCs w:val="22"/>
        </w:rPr>
        <w:t xml:space="preserve">the </w:t>
      </w:r>
      <w:r w:rsidR="00432851">
        <w:rPr>
          <w:rFonts w:ascii="Calibri" w:hAnsi="Calibri" w:cs="Calibri"/>
          <w:sz w:val="22"/>
          <w:szCs w:val="22"/>
        </w:rPr>
        <w:t>timescales for responses</w:t>
      </w:r>
      <w:r>
        <w:rPr>
          <w:rFonts w:ascii="Calibri" w:hAnsi="Calibri" w:cs="Calibri"/>
          <w:sz w:val="22"/>
          <w:szCs w:val="22"/>
        </w:rPr>
        <w:t xml:space="preserve"> to be returned within</w:t>
      </w:r>
      <w:r w:rsidR="0071208A">
        <w:rPr>
          <w:rFonts w:ascii="Calibri" w:hAnsi="Calibri" w:cs="Calibri"/>
          <w:sz w:val="22"/>
          <w:szCs w:val="22"/>
        </w:rPr>
        <w:t xml:space="preserve">. </w:t>
      </w:r>
      <w:r w:rsidR="00432851">
        <w:rPr>
          <w:rFonts w:ascii="Calibri" w:hAnsi="Calibri" w:cs="Calibri"/>
          <w:sz w:val="22"/>
          <w:szCs w:val="22"/>
        </w:rPr>
        <w:br/>
        <w:t>Councillors reviewed the plans online</w:t>
      </w:r>
      <w:r w:rsidR="00FF7C8B">
        <w:rPr>
          <w:rFonts w:ascii="Calibri" w:hAnsi="Calibri" w:cs="Calibri"/>
          <w:sz w:val="22"/>
          <w:szCs w:val="22"/>
        </w:rPr>
        <w:t xml:space="preserve"> having noted that the </w:t>
      </w:r>
      <w:r>
        <w:rPr>
          <w:rFonts w:ascii="Calibri" w:hAnsi="Calibri" w:cs="Calibri"/>
          <w:sz w:val="22"/>
          <w:szCs w:val="22"/>
        </w:rPr>
        <w:t xml:space="preserve">previous </w:t>
      </w:r>
      <w:r w:rsidR="00FF7C8B">
        <w:rPr>
          <w:rFonts w:ascii="Calibri" w:hAnsi="Calibri" w:cs="Calibri"/>
          <w:sz w:val="22"/>
          <w:szCs w:val="22"/>
        </w:rPr>
        <w:t xml:space="preserve">application to demolish the house had been refused.  </w:t>
      </w:r>
      <w:r w:rsidR="00AC1B6D">
        <w:rPr>
          <w:rFonts w:ascii="Calibri" w:hAnsi="Calibri" w:cs="Calibri"/>
          <w:sz w:val="22"/>
          <w:szCs w:val="22"/>
        </w:rPr>
        <w:t xml:space="preserve">Councillors agreed that the extension would make the property </w:t>
      </w:r>
      <w:r>
        <w:rPr>
          <w:rFonts w:ascii="Calibri" w:hAnsi="Calibri" w:cs="Calibri"/>
          <w:sz w:val="22"/>
          <w:szCs w:val="22"/>
        </w:rPr>
        <w:t xml:space="preserve">more </w:t>
      </w:r>
      <w:r w:rsidR="00AC1B6D">
        <w:rPr>
          <w:rFonts w:ascii="Calibri" w:hAnsi="Calibri" w:cs="Calibri"/>
          <w:sz w:val="22"/>
          <w:szCs w:val="22"/>
        </w:rPr>
        <w:t>suitable for modern family living</w:t>
      </w:r>
      <w:r w:rsidR="00D35984">
        <w:rPr>
          <w:rFonts w:ascii="Calibri" w:hAnsi="Calibri" w:cs="Calibri"/>
          <w:sz w:val="22"/>
          <w:szCs w:val="22"/>
        </w:rPr>
        <w:t xml:space="preserve"> and is appropriate in size, scale and for the size of the plot, complying to CS4 and CS6. No objections were raised to the removal of the store</w:t>
      </w:r>
      <w:r w:rsidR="00AC1B6D">
        <w:rPr>
          <w:rFonts w:ascii="Calibri" w:hAnsi="Calibri" w:cs="Calibri"/>
          <w:sz w:val="22"/>
          <w:szCs w:val="22"/>
        </w:rPr>
        <w:t xml:space="preserve">.  </w:t>
      </w:r>
      <w:r w:rsidR="000D01D2">
        <w:rPr>
          <w:rFonts w:ascii="Calibri" w:hAnsi="Calibri" w:cs="Calibri"/>
          <w:sz w:val="22"/>
          <w:szCs w:val="22"/>
        </w:rPr>
        <w:t xml:space="preserve">Cllr Baker proposed supporting the application, seconded by Cllr I Ward, all agreed. </w:t>
      </w:r>
      <w:r w:rsidR="004F4351">
        <w:rPr>
          <w:rFonts w:ascii="Calibri" w:hAnsi="Calibri" w:cs="Calibri"/>
          <w:b/>
          <w:bCs/>
          <w:sz w:val="22"/>
          <w:szCs w:val="22"/>
        </w:rPr>
        <w:br/>
      </w:r>
    </w:p>
    <w:p w14:paraId="54B1B104" w14:textId="61BF685F" w:rsidR="004F4351" w:rsidRDefault="004F4351" w:rsidP="00D17935">
      <w:pPr>
        <w:rPr>
          <w:rFonts w:ascii="Calibri" w:hAnsi="Calibri" w:cs="Calibri"/>
          <w:b/>
          <w:bCs/>
          <w:sz w:val="22"/>
          <w:szCs w:val="22"/>
        </w:rPr>
      </w:pPr>
      <w:r>
        <w:rPr>
          <w:rFonts w:ascii="Calibri" w:hAnsi="Calibri" w:cs="Calibri"/>
          <w:b/>
          <w:bCs/>
          <w:sz w:val="22"/>
          <w:szCs w:val="22"/>
        </w:rPr>
        <w:t>23/01886</w:t>
      </w:r>
      <w:r w:rsidR="0025222E">
        <w:rPr>
          <w:rFonts w:ascii="Calibri" w:hAnsi="Calibri" w:cs="Calibri"/>
          <w:b/>
          <w:bCs/>
          <w:sz w:val="22"/>
          <w:szCs w:val="22"/>
        </w:rPr>
        <w:t>/FUL</w:t>
      </w:r>
      <w:r>
        <w:rPr>
          <w:rFonts w:ascii="Calibri" w:hAnsi="Calibri" w:cs="Calibri"/>
          <w:b/>
          <w:bCs/>
          <w:sz w:val="22"/>
          <w:szCs w:val="22"/>
        </w:rPr>
        <w:t xml:space="preserve"> </w:t>
      </w:r>
      <w:r w:rsidR="0025222E">
        <w:rPr>
          <w:rFonts w:ascii="Calibri" w:hAnsi="Calibri" w:cs="Calibri"/>
          <w:b/>
          <w:bCs/>
          <w:sz w:val="22"/>
          <w:szCs w:val="22"/>
        </w:rPr>
        <w:t>L</w:t>
      </w:r>
      <w:r>
        <w:rPr>
          <w:rFonts w:ascii="Calibri" w:hAnsi="Calibri" w:cs="Calibri"/>
          <w:b/>
          <w:bCs/>
          <w:sz w:val="22"/>
          <w:szCs w:val="22"/>
        </w:rPr>
        <w:t xml:space="preserve">and </w:t>
      </w:r>
      <w:proofErr w:type="gramStart"/>
      <w:r>
        <w:rPr>
          <w:rFonts w:ascii="Calibri" w:hAnsi="Calibri" w:cs="Calibri"/>
          <w:b/>
          <w:bCs/>
          <w:sz w:val="22"/>
          <w:szCs w:val="22"/>
        </w:rPr>
        <w:t>north east</w:t>
      </w:r>
      <w:proofErr w:type="gramEnd"/>
      <w:r>
        <w:rPr>
          <w:rFonts w:ascii="Calibri" w:hAnsi="Calibri" w:cs="Calibri"/>
          <w:b/>
          <w:bCs/>
          <w:sz w:val="22"/>
          <w:szCs w:val="22"/>
        </w:rPr>
        <w:t xml:space="preserve"> of the </w:t>
      </w:r>
      <w:r w:rsidR="0012607D">
        <w:rPr>
          <w:rFonts w:ascii="Calibri" w:hAnsi="Calibri" w:cs="Calibri"/>
          <w:b/>
          <w:bCs/>
          <w:sz w:val="22"/>
          <w:szCs w:val="22"/>
        </w:rPr>
        <w:t>O</w:t>
      </w:r>
      <w:r>
        <w:rPr>
          <w:rFonts w:ascii="Calibri" w:hAnsi="Calibri" w:cs="Calibri"/>
          <w:b/>
          <w:bCs/>
          <w:sz w:val="22"/>
          <w:szCs w:val="22"/>
        </w:rPr>
        <w:t xml:space="preserve">ld </w:t>
      </w:r>
      <w:r w:rsidR="0012607D">
        <w:rPr>
          <w:rFonts w:ascii="Calibri" w:hAnsi="Calibri" w:cs="Calibri"/>
          <w:b/>
          <w:bCs/>
          <w:sz w:val="22"/>
          <w:szCs w:val="22"/>
        </w:rPr>
        <w:t>S</w:t>
      </w:r>
      <w:r>
        <w:rPr>
          <w:rFonts w:ascii="Calibri" w:hAnsi="Calibri" w:cs="Calibri"/>
          <w:b/>
          <w:bCs/>
          <w:sz w:val="22"/>
          <w:szCs w:val="22"/>
        </w:rPr>
        <w:t xml:space="preserve">hop, </w:t>
      </w:r>
      <w:proofErr w:type="spellStart"/>
      <w:r w:rsidR="0012607D">
        <w:rPr>
          <w:rFonts w:ascii="Calibri" w:hAnsi="Calibri" w:cs="Calibri"/>
          <w:b/>
          <w:bCs/>
          <w:sz w:val="22"/>
          <w:szCs w:val="22"/>
        </w:rPr>
        <w:t>B</w:t>
      </w:r>
      <w:r>
        <w:rPr>
          <w:rFonts w:ascii="Calibri" w:hAnsi="Calibri" w:cs="Calibri"/>
          <w:b/>
          <w:bCs/>
          <w:sz w:val="22"/>
          <w:szCs w:val="22"/>
        </w:rPr>
        <w:t>rynore</w:t>
      </w:r>
      <w:proofErr w:type="spellEnd"/>
      <w:r>
        <w:rPr>
          <w:rFonts w:ascii="Calibri" w:hAnsi="Calibri" w:cs="Calibri"/>
          <w:b/>
          <w:bCs/>
          <w:sz w:val="22"/>
          <w:szCs w:val="22"/>
        </w:rPr>
        <w:t xml:space="preserve">, </w:t>
      </w:r>
      <w:proofErr w:type="spellStart"/>
      <w:r w:rsidR="0012607D">
        <w:rPr>
          <w:rFonts w:ascii="Calibri" w:hAnsi="Calibri" w:cs="Calibri"/>
          <w:b/>
          <w:bCs/>
          <w:sz w:val="22"/>
          <w:szCs w:val="22"/>
        </w:rPr>
        <w:t>D</w:t>
      </w:r>
      <w:r>
        <w:rPr>
          <w:rFonts w:ascii="Calibri" w:hAnsi="Calibri" w:cs="Calibri"/>
          <w:b/>
          <w:bCs/>
          <w:sz w:val="22"/>
          <w:szCs w:val="22"/>
        </w:rPr>
        <w:t>udleston</w:t>
      </w:r>
      <w:proofErr w:type="spellEnd"/>
      <w:r>
        <w:rPr>
          <w:rFonts w:ascii="Calibri" w:hAnsi="Calibri" w:cs="Calibri"/>
          <w:b/>
          <w:bCs/>
          <w:sz w:val="22"/>
          <w:szCs w:val="22"/>
        </w:rPr>
        <w:t xml:space="preserve"> </w:t>
      </w:r>
      <w:r w:rsidR="0012607D">
        <w:rPr>
          <w:rFonts w:ascii="Calibri" w:hAnsi="Calibri" w:cs="Calibri"/>
          <w:b/>
          <w:bCs/>
          <w:sz w:val="22"/>
          <w:szCs w:val="22"/>
        </w:rPr>
        <w:t>He</w:t>
      </w:r>
      <w:r>
        <w:rPr>
          <w:rFonts w:ascii="Calibri" w:hAnsi="Calibri" w:cs="Calibri"/>
          <w:b/>
          <w:bCs/>
          <w:sz w:val="22"/>
          <w:szCs w:val="22"/>
        </w:rPr>
        <w:t>ath</w:t>
      </w:r>
      <w:r w:rsidR="00AB7B28">
        <w:rPr>
          <w:rFonts w:ascii="Calibri" w:hAnsi="Calibri" w:cs="Calibri"/>
          <w:b/>
          <w:bCs/>
          <w:sz w:val="22"/>
          <w:szCs w:val="22"/>
        </w:rPr>
        <w:br/>
        <w:t xml:space="preserve">Councillors noted the time frame for comments. </w:t>
      </w:r>
    </w:p>
    <w:p w14:paraId="239E57AC" w14:textId="6F02067E" w:rsidR="0012607D" w:rsidRDefault="0025222E" w:rsidP="00D17935">
      <w:pPr>
        <w:rPr>
          <w:rFonts w:ascii="Calibri" w:hAnsi="Calibri" w:cs="Calibri"/>
          <w:sz w:val="22"/>
          <w:szCs w:val="22"/>
        </w:rPr>
      </w:pPr>
      <w:r w:rsidRPr="0025222E">
        <w:rPr>
          <w:rFonts w:ascii="Calibri" w:hAnsi="Calibri" w:cs="Calibri"/>
          <w:sz w:val="22"/>
          <w:szCs w:val="22"/>
        </w:rPr>
        <w:t>R</w:t>
      </w:r>
      <w:r w:rsidR="004F4351" w:rsidRPr="0025222E">
        <w:rPr>
          <w:rFonts w:ascii="Calibri" w:hAnsi="Calibri" w:cs="Calibri"/>
          <w:sz w:val="22"/>
          <w:szCs w:val="22"/>
        </w:rPr>
        <w:t>esubmission</w:t>
      </w:r>
      <w:r>
        <w:rPr>
          <w:rFonts w:ascii="Calibri" w:hAnsi="Calibri" w:cs="Calibri"/>
          <w:sz w:val="22"/>
          <w:szCs w:val="22"/>
        </w:rPr>
        <w:t xml:space="preserve"> – Councillors noted that the submission is the same with new statements </w:t>
      </w:r>
      <w:r w:rsidR="00B54B0B">
        <w:rPr>
          <w:rFonts w:ascii="Calibri" w:hAnsi="Calibri" w:cs="Calibri"/>
          <w:sz w:val="22"/>
          <w:szCs w:val="22"/>
        </w:rPr>
        <w:t>but without any</w:t>
      </w:r>
      <w:r w:rsidR="00AB7B28">
        <w:rPr>
          <w:rFonts w:ascii="Calibri" w:hAnsi="Calibri" w:cs="Calibri"/>
          <w:sz w:val="22"/>
          <w:szCs w:val="22"/>
        </w:rPr>
        <w:t xml:space="preserve"> substantial</w:t>
      </w:r>
      <w:r w:rsidR="00B54B0B">
        <w:rPr>
          <w:rFonts w:ascii="Calibri" w:hAnsi="Calibri" w:cs="Calibri"/>
          <w:sz w:val="22"/>
          <w:szCs w:val="22"/>
        </w:rPr>
        <w:t>/material</w:t>
      </w:r>
      <w:r w:rsidR="00AB7B28">
        <w:rPr>
          <w:rFonts w:ascii="Calibri" w:hAnsi="Calibri" w:cs="Calibri"/>
          <w:sz w:val="22"/>
          <w:szCs w:val="22"/>
        </w:rPr>
        <w:t xml:space="preserve"> changes to the previous application</w:t>
      </w:r>
      <w:r w:rsidR="00B54B0B">
        <w:rPr>
          <w:rFonts w:ascii="Calibri" w:hAnsi="Calibri" w:cs="Calibri"/>
          <w:sz w:val="22"/>
          <w:szCs w:val="22"/>
        </w:rPr>
        <w:t>.</w:t>
      </w:r>
    </w:p>
    <w:p w14:paraId="5CF89E41" w14:textId="262E5DA2" w:rsidR="0012607D" w:rsidRDefault="0012607D" w:rsidP="00D17935">
      <w:pPr>
        <w:rPr>
          <w:rFonts w:ascii="Calibri" w:hAnsi="Calibri" w:cs="Calibri"/>
          <w:sz w:val="22"/>
          <w:szCs w:val="22"/>
        </w:rPr>
      </w:pPr>
      <w:r>
        <w:rPr>
          <w:rFonts w:ascii="Calibri" w:hAnsi="Calibri" w:cs="Calibri"/>
          <w:sz w:val="22"/>
          <w:szCs w:val="22"/>
        </w:rPr>
        <w:t>Councillors noted that the caravan which is on site is not shown in any of the photograph</w:t>
      </w:r>
      <w:r w:rsidR="00D35984">
        <w:rPr>
          <w:rFonts w:ascii="Calibri" w:hAnsi="Calibri" w:cs="Calibri"/>
          <w:sz w:val="22"/>
          <w:szCs w:val="22"/>
        </w:rPr>
        <w:t xml:space="preserve"> and is stated to be not included in the application</w:t>
      </w:r>
      <w:r>
        <w:rPr>
          <w:rFonts w:ascii="Calibri" w:hAnsi="Calibri" w:cs="Calibri"/>
          <w:sz w:val="22"/>
          <w:szCs w:val="22"/>
        </w:rPr>
        <w:t xml:space="preserve"> is still </w:t>
      </w:r>
      <w:r w:rsidR="00B54B0B">
        <w:rPr>
          <w:rFonts w:ascii="Calibri" w:hAnsi="Calibri" w:cs="Calibri"/>
          <w:sz w:val="22"/>
          <w:szCs w:val="22"/>
        </w:rPr>
        <w:t>in place</w:t>
      </w:r>
      <w:r>
        <w:rPr>
          <w:rFonts w:ascii="Calibri" w:hAnsi="Calibri" w:cs="Calibri"/>
          <w:sz w:val="22"/>
          <w:szCs w:val="22"/>
        </w:rPr>
        <w:t>.</w:t>
      </w:r>
      <w:r w:rsidR="00D35984">
        <w:rPr>
          <w:rFonts w:ascii="Calibri" w:hAnsi="Calibri" w:cs="Calibri"/>
          <w:sz w:val="22"/>
          <w:szCs w:val="22"/>
        </w:rPr>
        <w:t xml:space="preserve"> The land in question has poor drainage and floods – Councillors agreed that it is not suitable for horses.</w:t>
      </w:r>
    </w:p>
    <w:p w14:paraId="6697AA8F" w14:textId="65378A4D" w:rsidR="00D17935" w:rsidRPr="0025222E" w:rsidRDefault="00D35984" w:rsidP="00D17935">
      <w:pPr>
        <w:rPr>
          <w:rFonts w:ascii="Calibri" w:hAnsi="Calibri" w:cs="Calibri"/>
          <w:sz w:val="22"/>
          <w:szCs w:val="22"/>
        </w:rPr>
      </w:pPr>
      <w:r>
        <w:rPr>
          <w:rFonts w:ascii="Calibri" w:hAnsi="Calibri" w:cs="Calibri"/>
          <w:sz w:val="22"/>
          <w:szCs w:val="22"/>
        </w:rPr>
        <w:t>T</w:t>
      </w:r>
      <w:r w:rsidR="0012607D">
        <w:rPr>
          <w:rFonts w:ascii="Calibri" w:hAnsi="Calibri" w:cs="Calibri"/>
          <w:sz w:val="22"/>
          <w:szCs w:val="22"/>
        </w:rPr>
        <w:t xml:space="preserve">he </w:t>
      </w:r>
      <w:r>
        <w:rPr>
          <w:rFonts w:ascii="Calibri" w:hAnsi="Calibri" w:cs="Calibri"/>
          <w:sz w:val="22"/>
          <w:szCs w:val="22"/>
        </w:rPr>
        <w:t>C</w:t>
      </w:r>
      <w:r w:rsidR="0012607D">
        <w:rPr>
          <w:rFonts w:ascii="Calibri" w:hAnsi="Calibri" w:cs="Calibri"/>
          <w:sz w:val="22"/>
          <w:szCs w:val="22"/>
        </w:rPr>
        <w:t xml:space="preserve">ouncillors </w:t>
      </w:r>
      <w:r>
        <w:rPr>
          <w:rFonts w:ascii="Calibri" w:hAnsi="Calibri" w:cs="Calibri"/>
          <w:sz w:val="22"/>
          <w:szCs w:val="22"/>
        </w:rPr>
        <w:t xml:space="preserve">agreed that </w:t>
      </w:r>
      <w:r w:rsidR="0012607D">
        <w:rPr>
          <w:rFonts w:ascii="Calibri" w:hAnsi="Calibri" w:cs="Calibri"/>
          <w:sz w:val="22"/>
          <w:szCs w:val="22"/>
        </w:rPr>
        <w:t>the reasons for refusal for the previous application still s</w:t>
      </w:r>
      <w:r w:rsidR="00AB7B28">
        <w:rPr>
          <w:rFonts w:ascii="Calibri" w:hAnsi="Calibri" w:cs="Calibri"/>
          <w:sz w:val="22"/>
          <w:szCs w:val="22"/>
        </w:rPr>
        <w:t>ta</w:t>
      </w:r>
      <w:r w:rsidR="0012607D">
        <w:rPr>
          <w:rFonts w:ascii="Calibri" w:hAnsi="Calibri" w:cs="Calibri"/>
          <w:sz w:val="22"/>
          <w:szCs w:val="22"/>
        </w:rPr>
        <w:t>nd and the P</w:t>
      </w:r>
      <w:r w:rsidR="00B54B0B">
        <w:rPr>
          <w:rFonts w:ascii="Calibri" w:hAnsi="Calibri" w:cs="Calibri"/>
          <w:sz w:val="22"/>
          <w:szCs w:val="22"/>
        </w:rPr>
        <w:t>arish Council</w:t>
      </w:r>
      <w:r w:rsidR="0012607D">
        <w:rPr>
          <w:rFonts w:ascii="Calibri" w:hAnsi="Calibri" w:cs="Calibri"/>
          <w:sz w:val="22"/>
          <w:szCs w:val="22"/>
        </w:rPr>
        <w:t xml:space="preserve"> fully supports the Officer’s </w:t>
      </w:r>
      <w:r w:rsidR="00AB7B28">
        <w:rPr>
          <w:rFonts w:ascii="Calibri" w:hAnsi="Calibri" w:cs="Calibri"/>
          <w:sz w:val="22"/>
          <w:szCs w:val="22"/>
        </w:rPr>
        <w:t>determination</w:t>
      </w:r>
      <w:r>
        <w:rPr>
          <w:rFonts w:ascii="Calibri" w:hAnsi="Calibri" w:cs="Calibri"/>
          <w:sz w:val="22"/>
          <w:szCs w:val="22"/>
        </w:rPr>
        <w:t xml:space="preserve"> </w:t>
      </w:r>
      <w:proofErr w:type="spellStart"/>
      <w:proofErr w:type="gramStart"/>
      <w:r>
        <w:rPr>
          <w:rFonts w:ascii="Calibri" w:hAnsi="Calibri" w:cs="Calibri"/>
          <w:sz w:val="22"/>
          <w:szCs w:val="22"/>
        </w:rPr>
        <w:t>ie</w:t>
      </w:r>
      <w:proofErr w:type="spellEnd"/>
      <w:proofErr w:type="gramEnd"/>
      <w:r>
        <w:rPr>
          <w:rFonts w:ascii="Calibri" w:hAnsi="Calibri" w:cs="Calibri"/>
          <w:sz w:val="22"/>
          <w:szCs w:val="22"/>
        </w:rPr>
        <w:t xml:space="preserve"> that this amounts to development in open countryside contravening policies CS4, CS5 and CS6</w:t>
      </w:r>
      <w:r w:rsidR="0012607D">
        <w:rPr>
          <w:rFonts w:ascii="Calibri" w:hAnsi="Calibri" w:cs="Calibri"/>
          <w:sz w:val="22"/>
          <w:szCs w:val="22"/>
        </w:rPr>
        <w:t>.</w:t>
      </w:r>
      <w:r w:rsidR="00AB7B28">
        <w:rPr>
          <w:rFonts w:ascii="Calibri" w:hAnsi="Calibri" w:cs="Calibri"/>
          <w:sz w:val="22"/>
          <w:szCs w:val="22"/>
        </w:rPr>
        <w:t xml:space="preserve">  </w:t>
      </w:r>
      <w:proofErr w:type="gramStart"/>
      <w:r w:rsidR="00AB7B28">
        <w:rPr>
          <w:rFonts w:ascii="Calibri" w:hAnsi="Calibri" w:cs="Calibri"/>
          <w:sz w:val="22"/>
          <w:szCs w:val="22"/>
        </w:rPr>
        <w:t>Cllr</w:t>
      </w:r>
      <w:proofErr w:type="gramEnd"/>
      <w:r w:rsidR="00AB7B28">
        <w:rPr>
          <w:rFonts w:ascii="Calibri" w:hAnsi="Calibri" w:cs="Calibri"/>
          <w:sz w:val="22"/>
          <w:szCs w:val="22"/>
        </w:rPr>
        <w:t xml:space="preserve"> I Ward proposed objecting, seconded by Cllr Swanston, all agreed. </w:t>
      </w:r>
      <w:r w:rsidR="004F4351" w:rsidRPr="0025222E">
        <w:rPr>
          <w:rFonts w:ascii="Calibri" w:hAnsi="Calibri" w:cs="Calibri"/>
          <w:sz w:val="22"/>
          <w:szCs w:val="22"/>
        </w:rPr>
        <w:br/>
      </w:r>
    </w:p>
    <w:p w14:paraId="63771D45" w14:textId="77777777" w:rsidR="00D17935" w:rsidRDefault="00D17935" w:rsidP="00D17935">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6BAABA6D" w14:textId="77777777" w:rsidR="00D17935" w:rsidRDefault="00D17935" w:rsidP="00D17935">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23/00699/</w:t>
      </w:r>
      <w:proofErr w:type="gramStart"/>
      <w:r>
        <w:rPr>
          <w:rFonts w:ascii="Calibri" w:hAnsi="Calibri" w:cs="Calibri"/>
          <w:color w:val="242424"/>
          <w:sz w:val="22"/>
          <w:szCs w:val="22"/>
          <w:shd w:val="clear" w:color="auto" w:fill="FFFFFF"/>
        </w:rPr>
        <w:t>FUL  (</w:t>
      </w:r>
      <w:proofErr w:type="gramEnd"/>
      <w:r>
        <w:rPr>
          <w:rFonts w:ascii="Calibri" w:hAnsi="Calibri" w:cs="Calibri"/>
          <w:color w:val="242424"/>
          <w:sz w:val="22"/>
          <w:szCs w:val="22"/>
          <w:shd w:val="clear" w:color="auto" w:fill="FFFFFF"/>
        </w:rPr>
        <w:t>validated: 01/03/2023)</w:t>
      </w:r>
      <w:r>
        <w:rPr>
          <w:rFonts w:ascii="Calibri" w:hAnsi="Calibri" w:cs="Calibri"/>
          <w:color w:val="242424"/>
          <w:sz w:val="22"/>
          <w:szCs w:val="22"/>
        </w:rPr>
        <w:br/>
      </w:r>
      <w:r>
        <w:rPr>
          <w:rFonts w:ascii="Calibri" w:hAnsi="Calibri" w:cs="Calibri"/>
          <w:color w:val="242424"/>
          <w:sz w:val="22"/>
          <w:szCs w:val="22"/>
          <w:shd w:val="clear" w:color="auto" w:fill="FFFFFF"/>
        </w:rPr>
        <w:t xml:space="preserve">Address:  2 Ivy Villas, </w:t>
      </w:r>
      <w:proofErr w:type="spellStart"/>
      <w:r>
        <w:rPr>
          <w:rFonts w:ascii="Calibri" w:hAnsi="Calibri" w:cs="Calibri"/>
          <w:color w:val="242424"/>
          <w:sz w:val="22"/>
          <w:szCs w:val="22"/>
          <w:shd w:val="clear" w:color="auto" w:fill="FFFFFF"/>
        </w:rPr>
        <w:t>Criftins</w:t>
      </w:r>
      <w:proofErr w:type="spellEnd"/>
      <w:r>
        <w:rPr>
          <w:rFonts w:ascii="Calibri" w:hAnsi="Calibri" w:cs="Calibri"/>
          <w:color w:val="242424"/>
          <w:sz w:val="22"/>
          <w:szCs w:val="22"/>
          <w:shd w:val="clear" w:color="auto" w:fill="FFFFFF"/>
        </w:rPr>
        <w:t>, Ellesmere, Shropshire, SY12 9LY</w:t>
      </w:r>
      <w:r>
        <w:rPr>
          <w:rFonts w:ascii="Calibri" w:hAnsi="Calibri" w:cs="Calibri"/>
          <w:color w:val="242424"/>
          <w:sz w:val="22"/>
          <w:szCs w:val="22"/>
        </w:rPr>
        <w:br/>
      </w:r>
      <w:r>
        <w:rPr>
          <w:rFonts w:ascii="Calibri" w:hAnsi="Calibri" w:cs="Calibri"/>
          <w:color w:val="242424"/>
          <w:sz w:val="22"/>
          <w:szCs w:val="22"/>
          <w:shd w:val="clear" w:color="auto" w:fill="FFFFFF"/>
        </w:rPr>
        <w:t>Proposal:  Erection of garage and change of use of land to extension of domestic curtilage</w:t>
      </w:r>
      <w:r>
        <w:rPr>
          <w:rFonts w:ascii="Calibri" w:hAnsi="Calibri" w:cs="Calibri"/>
          <w:color w:val="242424"/>
          <w:sz w:val="22"/>
          <w:szCs w:val="22"/>
        </w:rPr>
        <w:br/>
      </w:r>
      <w:r>
        <w:rPr>
          <w:rFonts w:ascii="Calibri" w:hAnsi="Calibri" w:cs="Calibri"/>
          <w:color w:val="242424"/>
          <w:sz w:val="22"/>
          <w:szCs w:val="22"/>
          <w:shd w:val="clear" w:color="auto" w:fill="FFFFFF"/>
        </w:rPr>
        <w:t>Decision:  Refuse</w:t>
      </w:r>
    </w:p>
    <w:p w14:paraId="0FBEEA0D" w14:textId="77777777" w:rsidR="00D17935" w:rsidRDefault="00D17935" w:rsidP="00D17935">
      <w:pPr>
        <w:rPr>
          <w:rFonts w:ascii="Calibri" w:hAnsi="Calibri" w:cs="Calibri"/>
          <w:b/>
          <w:bCs/>
          <w:color w:val="201F1E"/>
          <w:sz w:val="22"/>
          <w:szCs w:val="22"/>
        </w:rPr>
      </w:pPr>
    </w:p>
    <w:p w14:paraId="2A25B157" w14:textId="1C68A6EB" w:rsidR="00D17935" w:rsidRDefault="00D17935" w:rsidP="00D17935">
      <w:pPr>
        <w:rPr>
          <w:rFonts w:ascii="Calibri" w:hAnsi="Calibri" w:cs="Calibri"/>
          <w:b/>
          <w:bCs/>
          <w:color w:val="201F1E"/>
          <w:sz w:val="22"/>
          <w:szCs w:val="22"/>
        </w:rPr>
      </w:pPr>
      <w:r>
        <w:rPr>
          <w:rFonts w:ascii="Calibri" w:hAnsi="Calibri" w:cs="Calibri"/>
          <w:b/>
          <w:bCs/>
          <w:color w:val="201F1E"/>
          <w:sz w:val="22"/>
          <w:szCs w:val="22"/>
        </w:rPr>
        <w:t>9</w:t>
      </w:r>
      <w:r w:rsidRPr="006031DF">
        <w:rPr>
          <w:rFonts w:ascii="Calibri" w:hAnsi="Calibri" w:cs="Calibri"/>
          <w:b/>
          <w:bCs/>
          <w:color w:val="201F1E"/>
          <w:sz w:val="22"/>
          <w:szCs w:val="22"/>
        </w:rPr>
        <w:tab/>
        <w:t>Correspondence</w:t>
      </w:r>
      <w:r>
        <w:rPr>
          <w:rFonts w:ascii="Calibri" w:hAnsi="Calibri" w:cs="Calibri"/>
          <w:b/>
          <w:bCs/>
          <w:color w:val="201F1E"/>
          <w:sz w:val="22"/>
          <w:szCs w:val="22"/>
        </w:rPr>
        <w:t xml:space="preserve"> </w:t>
      </w:r>
      <w:r w:rsidR="00DD2D58">
        <w:rPr>
          <w:rFonts w:ascii="Calibri" w:hAnsi="Calibri" w:cs="Calibri"/>
          <w:b/>
          <w:bCs/>
          <w:color w:val="201F1E"/>
          <w:sz w:val="22"/>
          <w:szCs w:val="22"/>
        </w:rPr>
        <w:t>– nothing received.</w:t>
      </w:r>
    </w:p>
    <w:p w14:paraId="03112E6D" w14:textId="4261AF5F" w:rsidR="00D17935" w:rsidRDefault="00D17935" w:rsidP="00D17935">
      <w:pPr>
        <w:pStyle w:val="NormalWeb"/>
        <w:spacing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0</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r w:rsidR="00DD2D58">
        <w:rPr>
          <w:rFonts w:ascii="Calibri" w:hAnsi="Calibri" w:cs="Calibri"/>
          <w:color w:val="000000"/>
          <w:sz w:val="22"/>
          <w:szCs w:val="22"/>
        </w:rPr>
        <w:br/>
        <w:t xml:space="preserve">An Officer has responded to the Parish Council query that an enforcement case has been opened following the refusal of a recent application. </w:t>
      </w:r>
    </w:p>
    <w:p w14:paraId="452EBA94" w14:textId="77777777" w:rsidR="00D17935" w:rsidRDefault="00D17935" w:rsidP="00D17935">
      <w:pPr>
        <w:rPr>
          <w:rFonts w:ascii="Calibri" w:hAnsi="Calibri" w:cs="Calibri"/>
          <w:b/>
          <w:bCs/>
          <w:sz w:val="22"/>
          <w:szCs w:val="22"/>
        </w:rPr>
      </w:pPr>
    </w:p>
    <w:p w14:paraId="07472B38" w14:textId="44F79214" w:rsidR="00986AC5" w:rsidRDefault="00986AC5" w:rsidP="00D17935">
      <w:pPr>
        <w:rPr>
          <w:rFonts w:ascii="Calibri" w:hAnsi="Calibri" w:cs="Calibri"/>
          <w:sz w:val="22"/>
          <w:szCs w:val="22"/>
        </w:rPr>
      </w:pPr>
      <w:r>
        <w:rPr>
          <w:rFonts w:ascii="Calibri" w:hAnsi="Calibri" w:cs="Calibri"/>
          <w:sz w:val="22"/>
          <w:szCs w:val="22"/>
        </w:rPr>
        <w:t>The Clerk was asked to check whether Shropshire Council includes United Utilities as a consultee in planning applications.</w:t>
      </w:r>
    </w:p>
    <w:p w14:paraId="240961EF" w14:textId="77777777" w:rsidR="00986AC5" w:rsidRPr="00986AC5" w:rsidRDefault="00986AC5" w:rsidP="00D17935">
      <w:pPr>
        <w:rPr>
          <w:rFonts w:ascii="Calibri" w:hAnsi="Calibri" w:cs="Calibri"/>
          <w:sz w:val="22"/>
          <w:szCs w:val="22"/>
        </w:rPr>
      </w:pPr>
    </w:p>
    <w:p w14:paraId="2CB89556" w14:textId="77777777" w:rsidR="00D17935" w:rsidRPr="00A4055C" w:rsidRDefault="00D17935" w:rsidP="00D17935">
      <w:pPr>
        <w:rPr>
          <w:rFonts w:ascii="Calibri" w:hAnsi="Calibri" w:cs="Calibri"/>
          <w:sz w:val="24"/>
          <w:szCs w:val="24"/>
        </w:rPr>
      </w:pPr>
      <w:r>
        <w:rPr>
          <w:rFonts w:ascii="Calibri" w:hAnsi="Calibri" w:cs="Calibri"/>
          <w:b/>
          <w:bCs/>
          <w:sz w:val="22"/>
          <w:szCs w:val="22"/>
        </w:rPr>
        <w:t>11</w:t>
      </w:r>
      <w:r w:rsidRPr="0056022C">
        <w:rPr>
          <w:rFonts w:ascii="Calibri" w:hAnsi="Calibri" w:cs="Calibri"/>
          <w:b/>
          <w:bCs/>
          <w:sz w:val="22"/>
          <w:szCs w:val="22"/>
        </w:rPr>
        <w:tab/>
      </w:r>
      <w:r>
        <w:rPr>
          <w:rFonts w:ascii="Calibri" w:hAnsi="Calibri" w:cs="Calibri"/>
          <w:b/>
          <w:bCs/>
          <w:sz w:val="22"/>
          <w:szCs w:val="22"/>
        </w:rPr>
        <w:t>Confirmation of June’s Meeting date (12</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74D34DE6" w14:textId="78D00ECF" w:rsidR="00D17935" w:rsidRDefault="008F2EE4">
      <w:r w:rsidRPr="00986AC5">
        <w:rPr>
          <w:rFonts w:asciiTheme="minorHAnsi" w:hAnsiTheme="minorHAnsi" w:cstheme="minorHAnsi"/>
          <w:sz w:val="22"/>
          <w:szCs w:val="22"/>
        </w:rPr>
        <w:t>Noted</w:t>
      </w:r>
      <w:r w:rsidR="002B4894">
        <w:br/>
      </w:r>
      <w:r w:rsidR="00986AC5">
        <w:rPr>
          <w:rFonts w:asciiTheme="minorHAnsi" w:hAnsiTheme="minorHAnsi" w:cstheme="minorHAnsi"/>
          <w:sz w:val="22"/>
          <w:szCs w:val="22"/>
        </w:rPr>
        <w:t xml:space="preserve">There being no further matters for discussion the Chairman thanked everyone for attending and closed the meeting at 7:30pm. </w:t>
      </w:r>
    </w:p>
    <w:sectPr w:rsidR="00D17935"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E1490" w14:textId="77777777" w:rsidR="00A41D6D" w:rsidRDefault="00A41D6D" w:rsidP="00AE1A08">
      <w:r>
        <w:separator/>
      </w:r>
    </w:p>
  </w:endnote>
  <w:endnote w:type="continuationSeparator" w:id="0">
    <w:p w14:paraId="0ABDBA92" w14:textId="77777777" w:rsidR="00A41D6D" w:rsidRDefault="00A41D6D" w:rsidP="00AE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773627"/>
      <w:docPartObj>
        <w:docPartGallery w:val="Page Numbers (Bottom of Page)"/>
        <w:docPartUnique/>
      </w:docPartObj>
    </w:sdtPr>
    <w:sdtEndPr>
      <w:rPr>
        <w:color w:val="7F7F7F" w:themeColor="background1" w:themeShade="7F"/>
        <w:spacing w:val="60"/>
      </w:rPr>
    </w:sdtEndPr>
    <w:sdtContent>
      <w:p w14:paraId="305BDF1A" w14:textId="18BE04F6" w:rsidR="00AE1A08" w:rsidRDefault="00AE1A08" w:rsidP="00AE1A0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ERPC Planning Committee 15/05/23</w:t>
        </w:r>
      </w:p>
    </w:sdtContent>
  </w:sdt>
  <w:p w14:paraId="4526F477" w14:textId="77777777" w:rsidR="00AE1A08" w:rsidRDefault="00AE1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1C438" w14:textId="77777777" w:rsidR="00A41D6D" w:rsidRDefault="00A41D6D" w:rsidP="00AE1A08">
      <w:r>
        <w:separator/>
      </w:r>
    </w:p>
  </w:footnote>
  <w:footnote w:type="continuationSeparator" w:id="0">
    <w:p w14:paraId="4776574D" w14:textId="77777777" w:rsidR="00A41D6D" w:rsidRDefault="00A41D6D" w:rsidP="00AE1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6A6E" w14:textId="685BF384" w:rsidR="00AE1A08" w:rsidRDefault="00AE1A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35"/>
    <w:rsid w:val="000D01D2"/>
    <w:rsid w:val="0011232A"/>
    <w:rsid w:val="0012607D"/>
    <w:rsid w:val="00250D67"/>
    <w:rsid w:val="0025222E"/>
    <w:rsid w:val="002B4894"/>
    <w:rsid w:val="002E6261"/>
    <w:rsid w:val="00327952"/>
    <w:rsid w:val="00343423"/>
    <w:rsid w:val="00432851"/>
    <w:rsid w:val="00485C23"/>
    <w:rsid w:val="004F0966"/>
    <w:rsid w:val="004F4351"/>
    <w:rsid w:val="006636F1"/>
    <w:rsid w:val="0071208A"/>
    <w:rsid w:val="00723366"/>
    <w:rsid w:val="007863F0"/>
    <w:rsid w:val="008720B1"/>
    <w:rsid w:val="008F2EE4"/>
    <w:rsid w:val="00904500"/>
    <w:rsid w:val="00930F57"/>
    <w:rsid w:val="00960D66"/>
    <w:rsid w:val="00986AC5"/>
    <w:rsid w:val="00A41D6D"/>
    <w:rsid w:val="00AB7B28"/>
    <w:rsid w:val="00AC1B6D"/>
    <w:rsid w:val="00AE1A08"/>
    <w:rsid w:val="00B54B0B"/>
    <w:rsid w:val="00B65D4C"/>
    <w:rsid w:val="00CD23BD"/>
    <w:rsid w:val="00D17935"/>
    <w:rsid w:val="00D35984"/>
    <w:rsid w:val="00DD2D58"/>
    <w:rsid w:val="00EF7CEB"/>
    <w:rsid w:val="00F4736F"/>
    <w:rsid w:val="00FF7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EEF77"/>
  <w15:chartTrackingRefBased/>
  <w15:docId w15:val="{F4A5BE94-3570-4C71-999A-F170A513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35"/>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7935"/>
    <w:rPr>
      <w:strike w:val="0"/>
      <w:dstrike w:val="0"/>
      <w:color w:val="0645AD"/>
      <w:u w:val="none"/>
      <w:effect w:val="none"/>
    </w:rPr>
  </w:style>
  <w:style w:type="paragraph" w:styleId="NormalWeb">
    <w:name w:val="Normal (Web)"/>
    <w:basedOn w:val="Normal"/>
    <w:uiPriority w:val="99"/>
    <w:unhideWhenUsed/>
    <w:rsid w:val="00D17935"/>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AE1A08"/>
    <w:pPr>
      <w:tabs>
        <w:tab w:val="center" w:pos="4513"/>
        <w:tab w:val="right" w:pos="9026"/>
      </w:tabs>
    </w:pPr>
  </w:style>
  <w:style w:type="character" w:customStyle="1" w:styleId="HeaderChar">
    <w:name w:val="Header Char"/>
    <w:basedOn w:val="DefaultParagraphFont"/>
    <w:link w:val="Header"/>
    <w:uiPriority w:val="99"/>
    <w:rsid w:val="00AE1A08"/>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E1A08"/>
    <w:pPr>
      <w:tabs>
        <w:tab w:val="center" w:pos="4513"/>
        <w:tab w:val="right" w:pos="9026"/>
      </w:tabs>
    </w:pPr>
  </w:style>
  <w:style w:type="character" w:customStyle="1" w:styleId="FooterChar">
    <w:name w:val="Footer Char"/>
    <w:basedOn w:val="DefaultParagraphFont"/>
    <w:link w:val="Footer"/>
    <w:uiPriority w:val="99"/>
    <w:rsid w:val="00AE1A08"/>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SYVMLTDG6G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cp:revision>
  <dcterms:created xsi:type="dcterms:W3CDTF">2023-05-16T09:05:00Z</dcterms:created>
  <dcterms:modified xsi:type="dcterms:W3CDTF">2023-06-12T08:32:00Z</dcterms:modified>
</cp:coreProperties>
</file>