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60553" w14:textId="77777777" w:rsidR="00706A74" w:rsidRDefault="00706A74" w:rsidP="00706A74">
      <w:pPr>
        <w:rPr>
          <w:lang w:val="en-US"/>
        </w:rPr>
      </w:pPr>
      <w:r>
        <w:rPr>
          <w:noProof/>
          <w14:ligatures w14:val="standardContextual"/>
        </w:rPr>
        <mc:AlternateContent>
          <mc:Choice Requires="wps">
            <w:drawing>
              <wp:anchor distT="0" distB="0" distL="114300" distR="114300" simplePos="0" relativeHeight="251659264" behindDoc="0" locked="0" layoutInCell="1" allowOverlap="1" wp14:anchorId="6181FAF2" wp14:editId="52850A80">
                <wp:simplePos x="0" y="0"/>
                <wp:positionH relativeFrom="column">
                  <wp:posOffset>0</wp:posOffset>
                </wp:positionH>
                <wp:positionV relativeFrom="paragraph">
                  <wp:posOffset>0</wp:posOffset>
                </wp:positionV>
                <wp:extent cx="5562600" cy="323850"/>
                <wp:effectExtent l="0" t="0" r="19050" b="19050"/>
                <wp:wrapNone/>
                <wp:docPr id="1389648845" name="Text Box 1"/>
                <wp:cNvGraphicFramePr/>
                <a:graphic xmlns:a="http://schemas.openxmlformats.org/drawingml/2006/main">
                  <a:graphicData uri="http://schemas.microsoft.com/office/word/2010/wordprocessingShape">
                    <wps:wsp>
                      <wps:cNvSpPr txBox="1"/>
                      <wps:spPr>
                        <a:xfrm>
                          <a:off x="0" y="0"/>
                          <a:ext cx="5562600" cy="323850"/>
                        </a:xfrm>
                        <a:prstGeom prst="rect">
                          <a:avLst/>
                        </a:prstGeom>
                        <a:solidFill>
                          <a:srgbClr val="92D050"/>
                        </a:solidFill>
                        <a:ln w="6350">
                          <a:solidFill>
                            <a:prstClr val="black"/>
                          </a:solidFill>
                        </a:ln>
                      </wps:spPr>
                      <wps:txbx>
                        <w:txbxContent>
                          <w:p w14:paraId="08DBA7FB" w14:textId="77777777" w:rsidR="00706A74" w:rsidRPr="00D17935" w:rsidRDefault="00706A74" w:rsidP="00706A74">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181FAF2" id="_x0000_t202" coordsize="21600,21600" o:spt="202" path="m,l,21600r21600,l21600,xe">
                <v:stroke joinstyle="miter"/>
                <v:path gradientshapeok="t" o:connecttype="rect"/>
              </v:shapetype>
              <v:shape id="Text Box 1" o:spid="_x0000_s1026" type="#_x0000_t202" style="position:absolute;margin-left:0;margin-top:0;width:438pt;height:2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" fillcolor="#92d050" strokeweight=".5pt">
                <v:textbox>
                  <w:txbxContent>
                    <w:p w14:paraId="08DBA7FB" w14:textId="77777777" w:rsidR="00706A74" w:rsidRPr="00D17935" w:rsidRDefault="00706A74" w:rsidP="00706A74">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v:textbox>
              </v:shape>
            </w:pict>
          </mc:Fallback>
        </mc:AlternateContent>
      </w:r>
    </w:p>
    <w:p w14:paraId="5817111A" w14:textId="77777777" w:rsidR="00706A74" w:rsidRDefault="00706A74" w:rsidP="00706A74">
      <w:pPr>
        <w:rPr>
          <w:lang w:val="en-US"/>
        </w:rPr>
      </w:pPr>
    </w:p>
    <w:p w14:paraId="07F7E505" w14:textId="77777777" w:rsidR="00706A74" w:rsidRDefault="00706A74" w:rsidP="00706A74">
      <w:pPr>
        <w:rPr>
          <w:lang w:val="en-US"/>
        </w:rPr>
      </w:pPr>
    </w:p>
    <w:p w14:paraId="4C19AABC" w14:textId="4E429A97" w:rsidR="00706A74" w:rsidRDefault="00706A74" w:rsidP="00706A74">
      <w:pPr>
        <w:tabs>
          <w:tab w:val="left" w:pos="0"/>
        </w:tabs>
        <w:rPr>
          <w:rFonts w:ascii="Calibri" w:hAnsi="Calibri" w:cs="Calibri"/>
          <w:b/>
          <w:bCs/>
          <w:sz w:val="22"/>
          <w:szCs w:val="22"/>
        </w:rPr>
      </w:pPr>
      <w:r>
        <w:rPr>
          <w:rFonts w:ascii="Calibri" w:hAnsi="Calibri" w:cs="Calibri"/>
          <w:b/>
          <w:bCs/>
          <w:sz w:val="22"/>
          <w:szCs w:val="22"/>
        </w:rPr>
        <w:t>Chairman:</w:t>
      </w:r>
      <w:r>
        <w:rPr>
          <w:rFonts w:ascii="Calibri" w:hAnsi="Calibri" w:cs="Calibri"/>
          <w:b/>
          <w:bCs/>
          <w:sz w:val="22"/>
          <w:szCs w:val="22"/>
        </w:rPr>
        <w:tab/>
        <w:t xml:space="preserve">Cllr </w:t>
      </w:r>
      <w:r w:rsidR="00A42E6E">
        <w:rPr>
          <w:rFonts w:ascii="Calibri" w:hAnsi="Calibri" w:cs="Calibri"/>
          <w:b/>
          <w:bCs/>
          <w:sz w:val="22"/>
          <w:szCs w:val="22"/>
        </w:rPr>
        <w:t xml:space="preserve">Richardson </w:t>
      </w:r>
    </w:p>
    <w:p w14:paraId="0FB7D7CD" w14:textId="772A40C0" w:rsidR="00706A74" w:rsidRDefault="00706A74" w:rsidP="00706A74">
      <w:pPr>
        <w:tabs>
          <w:tab w:val="left" w:pos="0"/>
        </w:tabs>
        <w:rPr>
          <w:rFonts w:ascii="Calibri" w:hAnsi="Calibri" w:cs="Calibri"/>
          <w:b/>
          <w:bCs/>
          <w:sz w:val="22"/>
          <w:szCs w:val="22"/>
        </w:rPr>
      </w:pPr>
      <w:r>
        <w:rPr>
          <w:rFonts w:ascii="Calibri" w:hAnsi="Calibri" w:cs="Calibri"/>
          <w:b/>
          <w:bCs/>
          <w:sz w:val="22"/>
          <w:szCs w:val="22"/>
        </w:rPr>
        <w:t>Councillors:</w:t>
      </w:r>
      <w:r>
        <w:rPr>
          <w:rFonts w:ascii="Calibri" w:hAnsi="Calibri" w:cs="Calibri"/>
          <w:b/>
          <w:bCs/>
          <w:sz w:val="22"/>
          <w:szCs w:val="22"/>
        </w:rPr>
        <w:tab/>
        <w:t>Cllr S Jackson; Cllr I Ward; Cllr</w:t>
      </w:r>
      <w:r w:rsidR="00A42E6E">
        <w:rPr>
          <w:rFonts w:ascii="Calibri" w:hAnsi="Calibri" w:cs="Calibri"/>
          <w:b/>
          <w:bCs/>
          <w:sz w:val="22"/>
          <w:szCs w:val="22"/>
        </w:rPr>
        <w:t xml:space="preserve"> S Evans</w:t>
      </w:r>
      <w:r>
        <w:rPr>
          <w:rFonts w:ascii="Calibri" w:hAnsi="Calibri" w:cs="Calibri"/>
          <w:b/>
          <w:bCs/>
          <w:sz w:val="22"/>
          <w:szCs w:val="22"/>
        </w:rPr>
        <w:t>;</w:t>
      </w:r>
      <w:r w:rsidR="000E3CCA">
        <w:rPr>
          <w:rFonts w:ascii="Calibri" w:hAnsi="Calibri" w:cs="Calibri"/>
          <w:b/>
          <w:bCs/>
          <w:sz w:val="22"/>
          <w:szCs w:val="22"/>
        </w:rPr>
        <w:t xml:space="preserve"> Cllr J Gargiulo</w:t>
      </w:r>
      <w:r>
        <w:rPr>
          <w:rFonts w:ascii="Calibri" w:hAnsi="Calibri" w:cs="Calibri"/>
          <w:b/>
          <w:bCs/>
          <w:sz w:val="22"/>
          <w:szCs w:val="22"/>
        </w:rPr>
        <w:t xml:space="preserve"> </w:t>
      </w:r>
    </w:p>
    <w:p w14:paraId="1ADE7D5C" w14:textId="5BCFD086" w:rsidR="00706A74" w:rsidRDefault="00706A74" w:rsidP="00706A74">
      <w:pPr>
        <w:tabs>
          <w:tab w:val="left" w:pos="0"/>
        </w:tabs>
        <w:rPr>
          <w:rFonts w:ascii="Calibri" w:hAnsi="Calibri" w:cs="Calibri"/>
          <w:b/>
          <w:bCs/>
          <w:sz w:val="22"/>
          <w:szCs w:val="22"/>
        </w:rPr>
      </w:pPr>
      <w:r>
        <w:rPr>
          <w:rFonts w:ascii="Calibri" w:hAnsi="Calibri" w:cs="Calibri"/>
          <w:b/>
          <w:bCs/>
          <w:sz w:val="22"/>
          <w:szCs w:val="22"/>
        </w:rPr>
        <w:tab/>
      </w:r>
      <w:r>
        <w:rPr>
          <w:rFonts w:ascii="Calibri" w:hAnsi="Calibri" w:cs="Calibri"/>
          <w:b/>
          <w:bCs/>
          <w:sz w:val="22"/>
          <w:szCs w:val="22"/>
        </w:rPr>
        <w:tab/>
        <w:t>Cllr</w:t>
      </w:r>
      <w:r w:rsidR="001020F0">
        <w:rPr>
          <w:rFonts w:ascii="Calibri" w:hAnsi="Calibri" w:cs="Calibri"/>
          <w:b/>
          <w:bCs/>
          <w:sz w:val="22"/>
          <w:szCs w:val="22"/>
        </w:rPr>
        <w:t xml:space="preserve"> K Egerton</w:t>
      </w:r>
      <w:r>
        <w:rPr>
          <w:rFonts w:ascii="Calibri" w:hAnsi="Calibri" w:cs="Calibri"/>
          <w:b/>
          <w:bCs/>
          <w:sz w:val="22"/>
          <w:szCs w:val="22"/>
        </w:rPr>
        <w:t>; Cllr E Peers; Cllr R Swanston</w:t>
      </w:r>
    </w:p>
    <w:p w14:paraId="647BFA80" w14:textId="77777777" w:rsidR="00706A74" w:rsidRDefault="00706A74" w:rsidP="00706A74">
      <w:pPr>
        <w:tabs>
          <w:tab w:val="left" w:pos="0"/>
        </w:tabs>
        <w:rPr>
          <w:rFonts w:ascii="Calibri" w:hAnsi="Calibri" w:cs="Calibri"/>
          <w:b/>
          <w:bCs/>
          <w:sz w:val="22"/>
          <w:szCs w:val="22"/>
        </w:rPr>
      </w:pPr>
      <w:r>
        <w:rPr>
          <w:rFonts w:ascii="Calibri" w:hAnsi="Calibri" w:cs="Calibri"/>
          <w:b/>
          <w:bCs/>
          <w:sz w:val="22"/>
          <w:szCs w:val="22"/>
        </w:rPr>
        <w:t>Clerk:</w:t>
      </w:r>
      <w:r>
        <w:rPr>
          <w:rFonts w:ascii="Calibri" w:hAnsi="Calibri" w:cs="Calibri"/>
          <w:b/>
          <w:bCs/>
          <w:sz w:val="22"/>
          <w:szCs w:val="22"/>
        </w:rPr>
        <w:tab/>
      </w:r>
      <w:r>
        <w:rPr>
          <w:rFonts w:ascii="Calibri" w:hAnsi="Calibri" w:cs="Calibri"/>
          <w:b/>
          <w:bCs/>
          <w:sz w:val="22"/>
          <w:szCs w:val="22"/>
        </w:rPr>
        <w:tab/>
        <w:t>Mrs M Joyce</w:t>
      </w:r>
    </w:p>
    <w:p w14:paraId="0345F6AA" w14:textId="1D8CA01C" w:rsidR="00706A74" w:rsidRPr="006B371B" w:rsidRDefault="00706A74" w:rsidP="00706A74">
      <w:pPr>
        <w:pStyle w:val="NoSpacing"/>
        <w:pBdr>
          <w:bottom w:val="single" w:sz="4" w:space="1" w:color="auto"/>
        </w:pBdr>
        <w:rPr>
          <w:rFonts w:asciiTheme="minorHAnsi" w:hAnsiTheme="minorHAnsi" w:cstheme="minorHAnsi"/>
          <w:b/>
          <w:bCs/>
        </w:rPr>
      </w:pPr>
      <w:r w:rsidRPr="006B371B">
        <w:rPr>
          <w:rFonts w:asciiTheme="minorHAnsi" w:hAnsiTheme="minorHAnsi" w:cstheme="minorHAnsi"/>
          <w:b/>
          <w:bCs/>
        </w:rPr>
        <w:t>Unitary Cllr:</w:t>
      </w:r>
      <w:r w:rsidRPr="006B371B">
        <w:rPr>
          <w:rFonts w:asciiTheme="minorHAnsi" w:hAnsiTheme="minorHAnsi" w:cstheme="minorHAnsi"/>
          <w:b/>
          <w:bCs/>
        </w:rPr>
        <w:tab/>
      </w:r>
      <w:r>
        <w:rPr>
          <w:rFonts w:asciiTheme="minorHAnsi" w:hAnsiTheme="minorHAnsi" w:cstheme="minorHAnsi"/>
          <w:b/>
          <w:bCs/>
        </w:rPr>
        <w:t>Cllr</w:t>
      </w:r>
      <w:r w:rsidR="00D113EE">
        <w:rPr>
          <w:rFonts w:asciiTheme="minorHAnsi" w:hAnsiTheme="minorHAnsi" w:cstheme="minorHAnsi"/>
          <w:b/>
          <w:bCs/>
        </w:rPr>
        <w:t xml:space="preserve"> </w:t>
      </w:r>
      <w:r w:rsidR="00D113EE" w:rsidRPr="00D113EE">
        <w:rPr>
          <w:rFonts w:asciiTheme="minorHAnsi" w:hAnsiTheme="minorHAnsi" w:cstheme="minorHAnsi"/>
          <w:b/>
          <w:bCs/>
          <w:sz w:val="22"/>
          <w:szCs w:val="22"/>
        </w:rPr>
        <w:t>B Evans</w:t>
      </w:r>
      <w:r w:rsidRPr="006B371B">
        <w:rPr>
          <w:rFonts w:asciiTheme="minorHAnsi" w:hAnsiTheme="minorHAnsi" w:cstheme="minorHAnsi"/>
          <w:b/>
          <w:bCs/>
        </w:rPr>
        <w:tab/>
      </w:r>
      <w:r w:rsidRPr="006B371B">
        <w:rPr>
          <w:rFonts w:asciiTheme="minorHAnsi" w:hAnsiTheme="minorHAnsi" w:cstheme="minorHAnsi"/>
          <w:b/>
          <w:bCs/>
        </w:rPr>
        <w:tab/>
      </w:r>
      <w:r w:rsidRPr="006B371B">
        <w:rPr>
          <w:rFonts w:asciiTheme="minorHAnsi" w:hAnsiTheme="minorHAnsi" w:cstheme="minorHAnsi"/>
          <w:b/>
          <w:bCs/>
        </w:rPr>
        <w:tab/>
      </w:r>
    </w:p>
    <w:p w14:paraId="2E149C65" w14:textId="77777777" w:rsidR="00706A74" w:rsidRDefault="00706A74" w:rsidP="00706A74">
      <w:pPr>
        <w:tabs>
          <w:tab w:val="left" w:pos="0"/>
        </w:tabs>
        <w:jc w:val="center"/>
        <w:rPr>
          <w:rFonts w:ascii="Calibri" w:hAnsi="Calibri" w:cs="Calibri"/>
          <w:b/>
          <w:bCs/>
          <w:sz w:val="22"/>
          <w:szCs w:val="22"/>
        </w:rPr>
      </w:pPr>
      <w:r>
        <w:rPr>
          <w:rFonts w:ascii="Calibri" w:hAnsi="Calibri" w:cs="Calibri"/>
          <w:b/>
          <w:bCs/>
          <w:sz w:val="22"/>
          <w:szCs w:val="22"/>
        </w:rPr>
        <w:t xml:space="preserve">Minutes of the Ellesmere Rural Parish Council Planning Committee Meeting held </w:t>
      </w:r>
    </w:p>
    <w:p w14:paraId="67C090DA" w14:textId="7CCB3B8A" w:rsidR="00706A74" w:rsidRDefault="00706A74" w:rsidP="00706A74">
      <w:pPr>
        <w:jc w:val="center"/>
        <w:rPr>
          <w:rFonts w:ascii="Calibri" w:hAnsi="Calibri" w:cs="Calibri"/>
          <w:b/>
          <w:bCs/>
          <w:sz w:val="22"/>
          <w:szCs w:val="22"/>
        </w:rPr>
      </w:pPr>
      <w:r>
        <w:rPr>
          <w:rFonts w:ascii="Calibri" w:hAnsi="Calibri" w:cs="Calibri"/>
          <w:b/>
          <w:bCs/>
          <w:sz w:val="22"/>
          <w:szCs w:val="22"/>
        </w:rPr>
        <w:t>on 11</w:t>
      </w:r>
      <w:r w:rsidRPr="00014D2A">
        <w:rPr>
          <w:rFonts w:ascii="Calibri" w:hAnsi="Calibri" w:cs="Calibri"/>
          <w:b/>
          <w:bCs/>
          <w:sz w:val="22"/>
          <w:szCs w:val="22"/>
          <w:vertAlign w:val="superscript"/>
        </w:rPr>
        <w:t>th</w:t>
      </w:r>
      <w:r>
        <w:rPr>
          <w:rFonts w:ascii="Calibri" w:hAnsi="Calibri" w:cs="Calibri"/>
          <w:b/>
          <w:bCs/>
          <w:sz w:val="22"/>
          <w:szCs w:val="22"/>
        </w:rPr>
        <w:t xml:space="preserve"> May 2026 at Welsh Frankton Village Hall</w:t>
      </w:r>
    </w:p>
    <w:p w14:paraId="69D2830E" w14:textId="77777777" w:rsidR="00706A74" w:rsidRDefault="00706A74">
      <w:pPr>
        <w:rPr>
          <w:lang w:val="en-US"/>
        </w:rPr>
      </w:pPr>
    </w:p>
    <w:p w14:paraId="69139208" w14:textId="77777777" w:rsidR="00706A74" w:rsidRDefault="00706A74">
      <w:pPr>
        <w:rPr>
          <w:lang w:val="en-US"/>
        </w:rPr>
      </w:pPr>
    </w:p>
    <w:p w14:paraId="0966456C" w14:textId="77777777" w:rsidR="00706A74" w:rsidRPr="00CE05EC" w:rsidRDefault="00706A74" w:rsidP="00706A74">
      <w:pPr>
        <w:ind w:right="-184"/>
        <w:rPr>
          <w:rFonts w:ascii="Calibri" w:hAnsi="Calibri" w:cs="Calibri"/>
          <w:b/>
          <w:bCs/>
          <w:sz w:val="22"/>
          <w:szCs w:val="22"/>
        </w:rPr>
      </w:pPr>
      <w:bookmarkStart w:id="0" w:name="_Hlk147744780"/>
      <w:bookmarkStart w:id="1" w:name="_Hlk213669653"/>
      <w:bookmarkStart w:id="2" w:name="_Hlk216097316"/>
      <w:r w:rsidRPr="00CE05EC">
        <w:rPr>
          <w:rFonts w:ascii="Calibri" w:hAnsi="Calibri" w:cs="Calibri"/>
          <w:b/>
          <w:bCs/>
          <w:sz w:val="22"/>
          <w:szCs w:val="22"/>
        </w:rPr>
        <w:t>1</w:t>
      </w:r>
      <w:r w:rsidRPr="00CE05EC">
        <w:rPr>
          <w:rFonts w:ascii="Calibri" w:hAnsi="Calibri" w:cs="Calibri"/>
          <w:b/>
          <w:bCs/>
          <w:sz w:val="22"/>
          <w:szCs w:val="22"/>
        </w:rPr>
        <w:tab/>
      </w:r>
      <w:r>
        <w:rPr>
          <w:rFonts w:ascii="Calibri" w:hAnsi="Calibri" w:cs="Calibri"/>
          <w:b/>
          <w:bCs/>
          <w:sz w:val="22"/>
          <w:szCs w:val="22"/>
        </w:rPr>
        <w:t>W</w:t>
      </w:r>
      <w:r w:rsidRPr="00CE05EC">
        <w:rPr>
          <w:rFonts w:ascii="Calibri" w:hAnsi="Calibri" w:cs="Calibri"/>
          <w:b/>
          <w:bCs/>
          <w:sz w:val="22"/>
          <w:szCs w:val="22"/>
        </w:rPr>
        <w:t xml:space="preserve">elcome, Announcements, Apologies and/or Absences </w:t>
      </w:r>
    </w:p>
    <w:p w14:paraId="338204F2" w14:textId="5ADC42AD" w:rsidR="00706A74" w:rsidRPr="00CE05EC" w:rsidRDefault="00F14FD9" w:rsidP="00706A74">
      <w:pPr>
        <w:ind w:right="-184"/>
        <w:rPr>
          <w:rFonts w:ascii="Calibri" w:hAnsi="Calibri" w:cs="Calibri"/>
          <w:bCs/>
          <w:sz w:val="22"/>
          <w:szCs w:val="22"/>
        </w:rPr>
      </w:pPr>
      <w:r>
        <w:rPr>
          <w:rFonts w:ascii="Calibri" w:hAnsi="Calibri" w:cs="Calibri"/>
          <w:bCs/>
          <w:sz w:val="22"/>
          <w:szCs w:val="22"/>
        </w:rPr>
        <w:t xml:space="preserve">The Meeting was opened at 7pm. Apologies were received from Cllrs Sands and Cartledge. </w:t>
      </w:r>
      <w:r w:rsidR="00647EF3">
        <w:rPr>
          <w:rFonts w:ascii="Calibri" w:hAnsi="Calibri" w:cs="Calibri"/>
          <w:bCs/>
          <w:sz w:val="22"/>
          <w:szCs w:val="22"/>
        </w:rPr>
        <w:br/>
      </w:r>
    </w:p>
    <w:p w14:paraId="1E04810C" w14:textId="3948EF28" w:rsidR="00706A74" w:rsidRPr="00F64A8C" w:rsidRDefault="00706A74" w:rsidP="00706A74">
      <w:pPr>
        <w:pStyle w:val="NormalWeb"/>
        <w:spacing w:before="0" w:beforeAutospacing="0" w:after="0" w:afterAutospacing="0"/>
        <w:rPr>
          <w:rFonts w:ascii="Calibri" w:hAnsi="Calibri" w:cs="Calibri"/>
          <w:color w:val="000000"/>
          <w:sz w:val="16"/>
          <w:szCs w:val="16"/>
        </w:rPr>
      </w:pPr>
      <w:r>
        <w:rPr>
          <w:rFonts w:ascii="Calibri" w:hAnsi="Calibri" w:cs="Calibri"/>
          <w:b/>
          <w:bCs/>
          <w:sz w:val="22"/>
          <w:szCs w:val="22"/>
        </w:rPr>
        <w:t>2</w:t>
      </w:r>
      <w:r>
        <w:rPr>
          <w:rFonts w:ascii="Calibri" w:hAnsi="Calibri" w:cs="Calibri"/>
          <w:b/>
          <w:bCs/>
          <w:sz w:val="22"/>
          <w:szCs w:val="22"/>
        </w:rPr>
        <w:tab/>
      </w:r>
      <w:r w:rsidRPr="00CE05EC">
        <w:rPr>
          <w:rFonts w:ascii="Calibri" w:hAnsi="Calibri" w:cs="Calibri"/>
          <w:b/>
          <w:bCs/>
          <w:sz w:val="22"/>
          <w:szCs w:val="22"/>
        </w:rPr>
        <w:t xml:space="preserve">Disclosable Pecuniary Interests </w:t>
      </w:r>
      <w:r w:rsidRPr="00CE05EC">
        <w:rPr>
          <w:rFonts w:ascii="Calibri" w:hAnsi="Calibri" w:cs="Calibri"/>
          <w:sz w:val="22"/>
          <w:szCs w:val="22"/>
        </w:rPr>
        <w:t>- Declaration of any disclosable pecuniary interest in a matter to be discussed at the meeting and which is not included in the register of interests</w:t>
      </w:r>
      <w:r w:rsidRPr="00F64A8C">
        <w:rPr>
          <w:rFonts w:ascii="Calibri" w:hAnsi="Calibri" w:cs="Calibri"/>
          <w:color w:val="000000"/>
          <w:sz w:val="16"/>
          <w:szCs w:val="16"/>
        </w:rPr>
        <w:t xml:space="preserve"> (LGA 1972 s94)</w:t>
      </w:r>
    </w:p>
    <w:p w14:paraId="2DD767A0" w14:textId="71DA7FD0" w:rsidR="00706A74" w:rsidRPr="00CE05EC" w:rsidRDefault="00D113EE" w:rsidP="00706A74">
      <w:pPr>
        <w:rPr>
          <w:rFonts w:ascii="Calibri" w:hAnsi="Calibri" w:cs="Calibri"/>
          <w:bCs/>
          <w:sz w:val="22"/>
          <w:szCs w:val="22"/>
        </w:rPr>
      </w:pPr>
      <w:r>
        <w:rPr>
          <w:rFonts w:ascii="Calibri" w:hAnsi="Calibri" w:cs="Calibri"/>
          <w:bCs/>
          <w:sz w:val="22"/>
          <w:szCs w:val="22"/>
        </w:rPr>
        <w:t xml:space="preserve">No declarations were received. </w:t>
      </w:r>
      <w:r w:rsidR="00647EF3">
        <w:rPr>
          <w:rFonts w:ascii="Calibri" w:hAnsi="Calibri" w:cs="Calibri"/>
          <w:bCs/>
          <w:sz w:val="22"/>
          <w:szCs w:val="22"/>
        </w:rPr>
        <w:br/>
      </w:r>
    </w:p>
    <w:p w14:paraId="3BAF3CCB" w14:textId="77777777" w:rsidR="00706A74" w:rsidRDefault="00706A74" w:rsidP="00706A74">
      <w:pPr>
        <w:ind w:right="-184"/>
        <w:rPr>
          <w:rFonts w:ascii="Calibri" w:hAnsi="Calibri" w:cs="Calibri"/>
          <w:sz w:val="22"/>
          <w:szCs w:val="22"/>
        </w:rPr>
      </w:pPr>
      <w:r>
        <w:rPr>
          <w:rFonts w:ascii="Calibri" w:hAnsi="Calibri" w:cs="Calibri"/>
          <w:b/>
          <w:bCs/>
          <w:sz w:val="22"/>
          <w:szCs w:val="22"/>
        </w:rPr>
        <w:t>3</w:t>
      </w:r>
      <w:r w:rsidRPr="00CE05EC">
        <w:rPr>
          <w:rFonts w:ascii="Calibri" w:hAnsi="Calibri" w:cs="Calibri"/>
          <w:b/>
          <w:bCs/>
          <w:sz w:val="22"/>
          <w:szCs w:val="22"/>
        </w:rPr>
        <w:tab/>
        <w:t>Public Question Time</w:t>
      </w:r>
      <w:r w:rsidRPr="00CE05EC">
        <w:rPr>
          <w:rFonts w:ascii="Calibri" w:hAnsi="Calibri" w:cs="Calibri"/>
          <w:sz w:val="22"/>
          <w:szCs w:val="22"/>
        </w:rPr>
        <w:t xml:space="preserve"> - To respond to representations by members of the public attending</w:t>
      </w:r>
    </w:p>
    <w:p w14:paraId="4CBBFF27" w14:textId="3BDEA79A" w:rsidR="00706A74" w:rsidRPr="00512A7C" w:rsidRDefault="00D113EE" w:rsidP="00706A74">
      <w:pPr>
        <w:rPr>
          <w:rFonts w:ascii="Calibri" w:hAnsi="Calibri" w:cs="Calibri"/>
          <w:b/>
          <w:iCs/>
          <w:sz w:val="22"/>
          <w:szCs w:val="22"/>
        </w:rPr>
      </w:pPr>
      <w:r>
        <w:rPr>
          <w:rFonts w:ascii="Calibri" w:hAnsi="Calibri" w:cs="Calibri"/>
          <w:sz w:val="22"/>
          <w:szCs w:val="22"/>
        </w:rPr>
        <w:t xml:space="preserve">One member of the public attended the Meeting. No representations were received. </w:t>
      </w:r>
      <w:r w:rsidR="00647EF3">
        <w:rPr>
          <w:rFonts w:ascii="Calibri" w:hAnsi="Calibri" w:cs="Calibri"/>
          <w:sz w:val="16"/>
          <w:szCs w:val="16"/>
        </w:rPr>
        <w:br/>
      </w:r>
    </w:p>
    <w:p w14:paraId="2D5DFB48" w14:textId="3639D985" w:rsidR="00955410" w:rsidRDefault="00706A74" w:rsidP="00955410">
      <w:pPr>
        <w:ind w:right="-184"/>
        <w:rPr>
          <w:rFonts w:ascii="Calibri" w:hAnsi="Calibri" w:cs="Calibri"/>
          <w:bCs/>
          <w:sz w:val="22"/>
          <w:szCs w:val="22"/>
        </w:rPr>
      </w:pPr>
      <w:r>
        <w:rPr>
          <w:rFonts w:ascii="Calibri" w:hAnsi="Calibri" w:cs="Calibri"/>
          <w:b/>
          <w:bCs/>
          <w:sz w:val="22"/>
          <w:szCs w:val="22"/>
        </w:rPr>
        <w:t>4</w:t>
      </w:r>
      <w:r w:rsidRPr="00CE05EC">
        <w:rPr>
          <w:rFonts w:ascii="Calibri" w:hAnsi="Calibri" w:cs="Calibri"/>
          <w:b/>
          <w:bCs/>
          <w:sz w:val="22"/>
          <w:szCs w:val="22"/>
        </w:rPr>
        <w:tab/>
        <w:t xml:space="preserve">Minutes of the Planning Committee Meeting held on </w:t>
      </w:r>
      <w:r>
        <w:rPr>
          <w:rFonts w:ascii="Calibri" w:hAnsi="Calibri" w:cs="Calibri"/>
          <w:b/>
          <w:bCs/>
          <w:sz w:val="22"/>
          <w:szCs w:val="22"/>
        </w:rPr>
        <w:t>13</w:t>
      </w:r>
      <w:r w:rsidRPr="00BE7DDE">
        <w:rPr>
          <w:rFonts w:ascii="Calibri" w:hAnsi="Calibri" w:cs="Calibri"/>
          <w:b/>
          <w:bCs/>
          <w:sz w:val="22"/>
          <w:szCs w:val="22"/>
          <w:vertAlign w:val="superscript"/>
        </w:rPr>
        <w:t>th</w:t>
      </w:r>
      <w:r>
        <w:rPr>
          <w:rFonts w:ascii="Calibri" w:hAnsi="Calibri" w:cs="Calibri"/>
          <w:b/>
          <w:bCs/>
          <w:sz w:val="22"/>
          <w:szCs w:val="22"/>
        </w:rPr>
        <w:t xml:space="preserve"> April 2026 </w:t>
      </w:r>
      <w:r w:rsidRPr="00CE05EC">
        <w:rPr>
          <w:rFonts w:ascii="Calibri" w:hAnsi="Calibri" w:cs="Calibri"/>
          <w:b/>
          <w:bCs/>
          <w:sz w:val="22"/>
          <w:szCs w:val="22"/>
        </w:rPr>
        <w:t xml:space="preserve">- </w:t>
      </w:r>
      <w:r w:rsidRPr="00CE05EC">
        <w:rPr>
          <w:rFonts w:ascii="Calibri" w:hAnsi="Calibri" w:cs="Calibri"/>
          <w:sz w:val="22"/>
          <w:szCs w:val="22"/>
        </w:rPr>
        <w:t xml:space="preserve">To confirm the minutes </w:t>
      </w:r>
      <w:r w:rsidRPr="00CE05EC">
        <w:rPr>
          <w:rFonts w:ascii="Calibri" w:hAnsi="Calibri" w:cs="Calibri"/>
          <w:i/>
          <w:iCs/>
          <w:sz w:val="22"/>
          <w:szCs w:val="22"/>
        </w:rPr>
        <w:t xml:space="preserve"> </w:t>
      </w:r>
      <w:r w:rsidRPr="00CE05EC">
        <w:rPr>
          <w:rFonts w:ascii="Calibri" w:hAnsi="Calibri" w:cs="Calibri"/>
          <w:i/>
          <w:iCs/>
          <w:sz w:val="22"/>
          <w:szCs w:val="22"/>
        </w:rPr>
        <w:br/>
      </w:r>
      <w:r w:rsidR="00955410">
        <w:rPr>
          <w:rFonts w:ascii="Calibri" w:hAnsi="Calibri" w:cs="Calibri"/>
          <w:bCs/>
          <w:sz w:val="22"/>
          <w:szCs w:val="22"/>
        </w:rPr>
        <w:t xml:space="preserve">The Councillors confirmed receipt of the draft minutes. Cllr </w:t>
      </w:r>
      <w:r w:rsidR="00D113EE">
        <w:rPr>
          <w:rFonts w:ascii="Calibri" w:hAnsi="Calibri" w:cs="Calibri"/>
          <w:bCs/>
          <w:sz w:val="22"/>
          <w:szCs w:val="22"/>
        </w:rPr>
        <w:t>Ward</w:t>
      </w:r>
      <w:r w:rsidR="00955410">
        <w:rPr>
          <w:rFonts w:ascii="Calibri" w:hAnsi="Calibri" w:cs="Calibri"/>
          <w:bCs/>
          <w:sz w:val="22"/>
          <w:szCs w:val="22"/>
        </w:rPr>
        <w:t xml:space="preserve"> proposed the minutes as a true and accurate record, seconded by Cllr</w:t>
      </w:r>
      <w:r w:rsidR="00D113EE">
        <w:rPr>
          <w:rFonts w:ascii="Calibri" w:hAnsi="Calibri" w:cs="Calibri"/>
          <w:bCs/>
          <w:sz w:val="22"/>
          <w:szCs w:val="22"/>
        </w:rPr>
        <w:t xml:space="preserve"> Swanston</w:t>
      </w:r>
      <w:r w:rsidR="00955410">
        <w:rPr>
          <w:rFonts w:ascii="Calibri" w:hAnsi="Calibri" w:cs="Calibri"/>
          <w:bCs/>
          <w:sz w:val="22"/>
          <w:szCs w:val="22"/>
        </w:rPr>
        <w:t xml:space="preserve">, all agreed. The Chairman duly signed the Minutes. Resolved. </w:t>
      </w:r>
    </w:p>
    <w:p w14:paraId="633858FA" w14:textId="1FD7E813" w:rsidR="00706A74" w:rsidRPr="00CE05EC" w:rsidRDefault="00706A74" w:rsidP="00706A74">
      <w:pPr>
        <w:ind w:right="-184"/>
        <w:rPr>
          <w:rFonts w:ascii="Calibri" w:hAnsi="Calibri" w:cs="Calibri"/>
          <w:bCs/>
          <w:sz w:val="22"/>
          <w:szCs w:val="22"/>
        </w:rPr>
      </w:pPr>
    </w:p>
    <w:p w14:paraId="03BA588C" w14:textId="77777777" w:rsidR="00706A74" w:rsidRDefault="00706A74" w:rsidP="00D113EE">
      <w:pPr>
        <w:rPr>
          <w:rFonts w:ascii="Calibri" w:hAnsi="Calibri" w:cs="Calibri"/>
          <w:b/>
          <w:iCs/>
          <w:sz w:val="22"/>
          <w:szCs w:val="22"/>
        </w:rPr>
      </w:pPr>
      <w:r>
        <w:rPr>
          <w:rFonts w:ascii="Calibri" w:hAnsi="Calibri" w:cs="Calibri"/>
          <w:b/>
          <w:iCs/>
          <w:sz w:val="22"/>
          <w:szCs w:val="22"/>
        </w:rPr>
        <w:t>5</w:t>
      </w:r>
      <w:r w:rsidRPr="00CE05EC">
        <w:rPr>
          <w:rFonts w:ascii="Calibri" w:hAnsi="Calibri" w:cs="Calibri"/>
          <w:b/>
          <w:iCs/>
          <w:sz w:val="22"/>
          <w:szCs w:val="22"/>
        </w:rPr>
        <w:tab/>
        <w:t>Matters arising from the Minutes of the Planning Committee Meeting held on</w:t>
      </w:r>
      <w:r>
        <w:rPr>
          <w:rFonts w:ascii="Calibri" w:hAnsi="Calibri" w:cs="Calibri"/>
          <w:b/>
          <w:iCs/>
          <w:sz w:val="22"/>
          <w:szCs w:val="22"/>
        </w:rPr>
        <w:t xml:space="preserve"> 13</w:t>
      </w:r>
      <w:r w:rsidRPr="00BE7DDE">
        <w:rPr>
          <w:rFonts w:ascii="Calibri" w:hAnsi="Calibri" w:cs="Calibri"/>
          <w:b/>
          <w:iCs/>
          <w:sz w:val="22"/>
          <w:szCs w:val="22"/>
          <w:vertAlign w:val="superscript"/>
        </w:rPr>
        <w:t>th</w:t>
      </w:r>
      <w:r>
        <w:rPr>
          <w:rFonts w:ascii="Calibri" w:hAnsi="Calibri" w:cs="Calibri"/>
          <w:b/>
          <w:iCs/>
          <w:sz w:val="22"/>
          <w:szCs w:val="22"/>
        </w:rPr>
        <w:t xml:space="preserve"> April 2026</w:t>
      </w:r>
    </w:p>
    <w:p w14:paraId="20230F63" w14:textId="6030FE06" w:rsidR="00706A74" w:rsidRDefault="00D113EE" w:rsidP="00706A74">
      <w:pPr>
        <w:rPr>
          <w:rFonts w:ascii="Calibri" w:hAnsi="Calibri" w:cs="Calibri"/>
          <w:b/>
          <w:bCs/>
          <w:sz w:val="16"/>
          <w:szCs w:val="16"/>
        </w:rPr>
      </w:pPr>
      <w:r w:rsidRPr="00D113EE">
        <w:rPr>
          <w:rFonts w:ascii="Calibri" w:hAnsi="Calibri" w:cs="Calibri"/>
          <w:bCs/>
          <w:iCs/>
          <w:sz w:val="22"/>
          <w:szCs w:val="22"/>
        </w:rPr>
        <w:t xml:space="preserve">No matters were raised. </w:t>
      </w:r>
      <w:r w:rsidR="00647EF3" w:rsidRPr="00D113EE">
        <w:rPr>
          <w:rFonts w:ascii="Calibri" w:hAnsi="Calibri" w:cs="Calibri"/>
          <w:bCs/>
          <w:iCs/>
          <w:sz w:val="22"/>
          <w:szCs w:val="22"/>
        </w:rPr>
        <w:br/>
      </w:r>
      <w:r w:rsidR="00647EF3" w:rsidRPr="00D113EE">
        <w:rPr>
          <w:rFonts w:ascii="Calibri" w:hAnsi="Calibri" w:cs="Calibri"/>
          <w:bCs/>
          <w:iCs/>
          <w:sz w:val="22"/>
          <w:szCs w:val="22"/>
        </w:rPr>
        <w:br/>
      </w:r>
      <w:r w:rsidR="00706A74">
        <w:rPr>
          <w:rFonts w:ascii="Calibri" w:hAnsi="Calibri" w:cs="Calibri"/>
          <w:b/>
          <w:iCs/>
          <w:sz w:val="22"/>
          <w:szCs w:val="22"/>
        </w:rPr>
        <w:t>6</w:t>
      </w:r>
      <w:r w:rsidR="00706A74">
        <w:rPr>
          <w:rFonts w:ascii="Calibri" w:hAnsi="Calibri" w:cs="Calibri"/>
          <w:b/>
          <w:iCs/>
          <w:sz w:val="22"/>
          <w:szCs w:val="22"/>
        </w:rPr>
        <w:tab/>
      </w:r>
      <w:r w:rsidR="00706A74" w:rsidRPr="00CE05EC">
        <w:rPr>
          <w:rFonts w:ascii="Calibri" w:hAnsi="Calibri" w:cs="Calibri"/>
          <w:b/>
          <w:bCs/>
          <w:sz w:val="22"/>
          <w:szCs w:val="22"/>
        </w:rPr>
        <w:t xml:space="preserve">New planning applications/consultations received requiring comment: </w:t>
      </w:r>
      <w:r w:rsidR="00706A74" w:rsidRPr="00EF0E51">
        <w:rPr>
          <w:rFonts w:ascii="Calibri" w:hAnsi="Calibri" w:cs="Calibri"/>
        </w:rPr>
        <w:t xml:space="preserve">(The Parish Council is consulted by </w:t>
      </w:r>
    </w:p>
    <w:p w14:paraId="4D7C2C0B" w14:textId="59BAA352" w:rsidR="00955410" w:rsidRDefault="00706A74" w:rsidP="00706A74">
      <w:pPr>
        <w:rPr>
          <w:rFonts w:ascii="Calibri" w:hAnsi="Calibri" w:cs="Calibri"/>
          <w:b/>
          <w:bCs/>
          <w:sz w:val="22"/>
          <w:szCs w:val="22"/>
        </w:rPr>
      </w:pPr>
      <w:r w:rsidRPr="00075857">
        <w:rPr>
          <w:rFonts w:ascii="Calibri" w:hAnsi="Calibri" w:cs="Calibri"/>
          <w:b/>
          <w:bCs/>
          <w:sz w:val="22"/>
          <w:szCs w:val="22"/>
        </w:rPr>
        <w:t>26/01519/FUL  (validated: 28/04/2026)</w:t>
      </w:r>
      <w:r w:rsidRPr="00075857">
        <w:rPr>
          <w:rFonts w:ascii="Calibri" w:hAnsi="Calibri" w:cs="Calibri"/>
          <w:b/>
          <w:bCs/>
          <w:sz w:val="22"/>
          <w:szCs w:val="22"/>
        </w:rPr>
        <w:br/>
      </w:r>
      <w:r w:rsidRPr="00075857">
        <w:rPr>
          <w:rFonts w:ascii="Calibri" w:hAnsi="Calibri" w:cs="Calibri"/>
          <w:sz w:val="22"/>
          <w:szCs w:val="22"/>
        </w:rPr>
        <w:t xml:space="preserve">Address:  5 Winston Fields, </w:t>
      </w:r>
      <w:proofErr w:type="spellStart"/>
      <w:r w:rsidRPr="00075857">
        <w:rPr>
          <w:rFonts w:ascii="Calibri" w:hAnsi="Calibri" w:cs="Calibri"/>
          <w:sz w:val="22"/>
          <w:szCs w:val="22"/>
        </w:rPr>
        <w:t>Tetchill</w:t>
      </w:r>
      <w:proofErr w:type="spellEnd"/>
      <w:r w:rsidRPr="00075857">
        <w:rPr>
          <w:rFonts w:ascii="Calibri" w:hAnsi="Calibri" w:cs="Calibri"/>
          <w:sz w:val="22"/>
          <w:szCs w:val="22"/>
        </w:rPr>
        <w:t>, Ellesmere, Shropshire, SY12 9FA</w:t>
      </w:r>
      <w:r w:rsidRPr="00075857">
        <w:rPr>
          <w:rFonts w:ascii="Calibri" w:hAnsi="Calibri" w:cs="Calibri"/>
          <w:sz w:val="22"/>
          <w:szCs w:val="22"/>
        </w:rPr>
        <w:br/>
        <w:t>Proposal:  Proposed single storey side extension.</w:t>
      </w:r>
      <w:r w:rsidRPr="00075857">
        <w:rPr>
          <w:rFonts w:ascii="Calibri" w:hAnsi="Calibri" w:cs="Calibri"/>
          <w:sz w:val="22"/>
          <w:szCs w:val="22"/>
        </w:rPr>
        <w:br/>
      </w:r>
      <w:r w:rsidRPr="00075857">
        <w:rPr>
          <w:rFonts w:ascii="Calibri" w:hAnsi="Calibri" w:cs="Calibri"/>
          <w:b/>
          <w:bCs/>
          <w:sz w:val="22"/>
          <w:szCs w:val="22"/>
        </w:rPr>
        <w:t>View online at:  </w:t>
      </w:r>
      <w:hyperlink r:id="rId7" w:tgtFrame="_blank" w:tooltip="http://pa.shropshire.gov.uk/online-applications/applicationDetails.do?activeTab=summary&amp;keyVal=TDYAWVTD07V00" w:history="1">
        <w:r w:rsidRPr="00075857">
          <w:rPr>
            <w:rStyle w:val="Hyperlink"/>
            <w:rFonts w:ascii="Calibri" w:hAnsi="Calibri" w:cs="Calibri"/>
            <w:b/>
            <w:bCs/>
            <w:sz w:val="22"/>
            <w:szCs w:val="22"/>
          </w:rPr>
          <w:t>http://pa.shropshire.gov.uk/online-applications/applicationDetails.do?activeTab=summary&amp;keyVal=TDYAWVTD07V00</w:t>
        </w:r>
      </w:hyperlink>
      <w:r w:rsidRPr="00075857">
        <w:rPr>
          <w:rFonts w:ascii="Calibri" w:hAnsi="Calibri" w:cs="Calibri"/>
          <w:b/>
          <w:bCs/>
          <w:sz w:val="22"/>
          <w:szCs w:val="22"/>
        </w:rPr>
        <w:br/>
      </w:r>
      <w:r w:rsidR="00F12BF6">
        <w:rPr>
          <w:rFonts w:ascii="Calibri" w:hAnsi="Calibri" w:cs="Calibri"/>
          <w:sz w:val="22"/>
          <w:szCs w:val="22"/>
        </w:rPr>
        <w:t xml:space="preserve">The Councillors reviewed the plans online.  Cllr Peers proposed supporting the proposals, seconded by Cllr Ward, all agreed. Resolved. </w:t>
      </w:r>
    </w:p>
    <w:p w14:paraId="7C1219E2" w14:textId="76EF2BDC" w:rsidR="00706A74" w:rsidRDefault="00706A74" w:rsidP="00706A74">
      <w:pPr>
        <w:rPr>
          <w:rFonts w:ascii="Calibri" w:hAnsi="Calibri" w:cs="Calibri"/>
          <w:sz w:val="22"/>
          <w:szCs w:val="22"/>
        </w:rPr>
      </w:pPr>
      <w:r w:rsidRPr="00075857">
        <w:rPr>
          <w:rFonts w:ascii="Calibri" w:hAnsi="Calibri" w:cs="Calibri"/>
          <w:b/>
          <w:bCs/>
          <w:sz w:val="22"/>
          <w:szCs w:val="22"/>
        </w:rPr>
        <w:br/>
        <w:t>26/01302/PAAFC  (validated: 13/04/2026)</w:t>
      </w:r>
      <w:r w:rsidRPr="00075857">
        <w:rPr>
          <w:rFonts w:ascii="Calibri" w:hAnsi="Calibri" w:cs="Calibri"/>
          <w:b/>
          <w:bCs/>
          <w:sz w:val="22"/>
          <w:szCs w:val="22"/>
        </w:rPr>
        <w:br/>
      </w:r>
      <w:r w:rsidRPr="00075857">
        <w:rPr>
          <w:rFonts w:ascii="Calibri" w:hAnsi="Calibri" w:cs="Calibri"/>
          <w:sz w:val="22"/>
          <w:szCs w:val="22"/>
        </w:rPr>
        <w:t>Address:  Proposed Conversion Of Agricultural Buildings At Oak Bank, The Trench, Ellesmere, Shropshire</w:t>
      </w:r>
      <w:r w:rsidRPr="00075857">
        <w:rPr>
          <w:rFonts w:ascii="Calibri" w:hAnsi="Calibri" w:cs="Calibri"/>
          <w:sz w:val="22"/>
          <w:szCs w:val="22"/>
        </w:rPr>
        <w:br/>
        <w:t>Proposal:  Application under Schedule 2, Part 3, Class R of the Town and Country Planning (General Permitted Development) (England) Order 2015 for the prior approval for the change of use of agricultural building to a self-storage facility</w:t>
      </w:r>
      <w:r w:rsidRPr="00075857">
        <w:rPr>
          <w:rFonts w:ascii="Calibri" w:hAnsi="Calibri" w:cs="Calibri"/>
          <w:sz w:val="22"/>
          <w:szCs w:val="22"/>
        </w:rPr>
        <w:br/>
      </w:r>
      <w:r w:rsidRPr="00075857">
        <w:rPr>
          <w:rFonts w:ascii="Calibri" w:hAnsi="Calibri" w:cs="Calibri"/>
          <w:b/>
          <w:bCs/>
          <w:sz w:val="22"/>
          <w:szCs w:val="22"/>
        </w:rPr>
        <w:t>View online at:  </w:t>
      </w:r>
      <w:hyperlink r:id="rId8" w:tgtFrame="_blank" w:tooltip="http://pa.shropshire.gov.uk/online-applications/applicationDetails.do?activeTab=summary&amp;keyVal=TD4Y4FTDHLG00" w:history="1">
        <w:r w:rsidRPr="00075857">
          <w:rPr>
            <w:rStyle w:val="Hyperlink"/>
            <w:rFonts w:ascii="Calibri" w:hAnsi="Calibri" w:cs="Calibri"/>
            <w:b/>
            <w:bCs/>
            <w:sz w:val="22"/>
            <w:szCs w:val="22"/>
          </w:rPr>
          <w:t>http://pa.shropshire.gov.uk/online-applications/applicationDetails.do?activeTab=summary&amp;keyVal=TD4Y4FTDHLG00</w:t>
        </w:r>
      </w:hyperlink>
      <w:r w:rsidRPr="00075857">
        <w:rPr>
          <w:rFonts w:ascii="Calibri" w:hAnsi="Calibri" w:cs="Calibri"/>
          <w:b/>
          <w:bCs/>
          <w:sz w:val="22"/>
          <w:szCs w:val="22"/>
        </w:rPr>
        <w:br/>
      </w:r>
      <w:r w:rsidR="00F12BF6">
        <w:rPr>
          <w:rFonts w:ascii="Calibri" w:hAnsi="Calibri" w:cs="Calibri"/>
          <w:sz w:val="22"/>
          <w:szCs w:val="22"/>
        </w:rPr>
        <w:t xml:space="preserve">No comment. </w:t>
      </w:r>
    </w:p>
    <w:p w14:paraId="6CE0F6F0" w14:textId="77777777" w:rsidR="00955410" w:rsidRDefault="00955410" w:rsidP="00706A74">
      <w:pPr>
        <w:rPr>
          <w:rFonts w:ascii="Calibri" w:hAnsi="Calibri" w:cs="Calibri"/>
          <w:sz w:val="22"/>
          <w:szCs w:val="22"/>
        </w:rPr>
      </w:pPr>
    </w:p>
    <w:p w14:paraId="5D77F9E5" w14:textId="77777777" w:rsidR="00706A74" w:rsidRDefault="00706A74" w:rsidP="00706A74">
      <w:pPr>
        <w:rPr>
          <w:rFonts w:ascii="Calibri" w:hAnsi="Calibri" w:cs="Calibri"/>
          <w:b/>
          <w:bCs/>
          <w:sz w:val="22"/>
          <w:szCs w:val="22"/>
        </w:rPr>
      </w:pPr>
      <w:r w:rsidRPr="00075857">
        <w:rPr>
          <w:rFonts w:ascii="Calibri" w:hAnsi="Calibri" w:cs="Calibri"/>
          <w:sz w:val="22"/>
          <w:szCs w:val="22"/>
        </w:rPr>
        <w:lastRenderedPageBreak/>
        <w:t>Reference:  26/01575/AG1  (validated: 28/04/2026)</w:t>
      </w:r>
      <w:r w:rsidRPr="00075857">
        <w:rPr>
          <w:rFonts w:ascii="Calibri" w:hAnsi="Calibri" w:cs="Calibri"/>
          <w:sz w:val="22"/>
          <w:szCs w:val="22"/>
        </w:rPr>
        <w:br/>
        <w:t xml:space="preserve">Address:  Brooklands Farm, </w:t>
      </w:r>
      <w:proofErr w:type="spellStart"/>
      <w:r w:rsidRPr="00075857">
        <w:rPr>
          <w:rFonts w:ascii="Calibri" w:hAnsi="Calibri" w:cs="Calibri"/>
          <w:sz w:val="22"/>
          <w:szCs w:val="22"/>
        </w:rPr>
        <w:t>Dudleston</w:t>
      </w:r>
      <w:proofErr w:type="spellEnd"/>
      <w:r w:rsidRPr="00075857">
        <w:rPr>
          <w:rFonts w:ascii="Calibri" w:hAnsi="Calibri" w:cs="Calibri"/>
          <w:sz w:val="22"/>
          <w:szCs w:val="22"/>
        </w:rPr>
        <w:t>, Ellesmere, Shropshire, SY12 9JG</w:t>
      </w:r>
      <w:r w:rsidRPr="00075857">
        <w:rPr>
          <w:rFonts w:ascii="Calibri" w:hAnsi="Calibri" w:cs="Calibri"/>
          <w:sz w:val="22"/>
          <w:szCs w:val="22"/>
        </w:rPr>
        <w:br/>
        <w:t>Proposal:  GENERAL PURPOSE AGRICULTURAL BUILDING</w:t>
      </w:r>
      <w:r w:rsidRPr="00075857">
        <w:rPr>
          <w:rFonts w:ascii="Calibri" w:hAnsi="Calibri" w:cs="Calibri"/>
          <w:sz w:val="22"/>
          <w:szCs w:val="22"/>
        </w:rPr>
        <w:br/>
        <w:t>Applicant: Mr M Oakley (C/O Peter Richards and Company, Crab Tree Farm, Prees Heath, Ms, United Kingdom)</w:t>
      </w:r>
      <w:r w:rsidRPr="00075857">
        <w:rPr>
          <w:rFonts w:ascii="Calibri" w:hAnsi="Calibri" w:cs="Calibri"/>
          <w:sz w:val="22"/>
          <w:szCs w:val="22"/>
        </w:rPr>
        <w:br/>
      </w:r>
      <w:r w:rsidRPr="00075857">
        <w:rPr>
          <w:rFonts w:ascii="Calibri" w:hAnsi="Calibri" w:cs="Calibri"/>
          <w:b/>
          <w:bCs/>
          <w:sz w:val="22"/>
          <w:szCs w:val="22"/>
        </w:rPr>
        <w:t>View online at:  </w:t>
      </w:r>
      <w:hyperlink r:id="rId9" w:tgtFrame="_blank" w:tooltip="http://pa.shropshire.gov.uk/online-applications/applicationDetails.do?activeTab=summary&amp;keyVal=TE5ZVITDI1L00" w:history="1">
        <w:r w:rsidRPr="00075857">
          <w:rPr>
            <w:rStyle w:val="Hyperlink"/>
            <w:rFonts w:ascii="Calibri" w:hAnsi="Calibri" w:cs="Calibri"/>
            <w:b/>
            <w:bCs/>
            <w:sz w:val="22"/>
            <w:szCs w:val="22"/>
          </w:rPr>
          <w:t>http://pa.shropshire.gov.uk/online-applications/applicationDetails.do?activeTab=summary&amp;keyVal=TE5ZVITDI1L00</w:t>
        </w:r>
      </w:hyperlink>
    </w:p>
    <w:p w14:paraId="2DBC5DD7" w14:textId="77777777" w:rsidR="00F12BF6" w:rsidRDefault="00F12BF6" w:rsidP="00706A74">
      <w:pPr>
        <w:rPr>
          <w:rFonts w:ascii="Calibri" w:hAnsi="Calibri" w:cs="Calibri"/>
          <w:sz w:val="22"/>
          <w:szCs w:val="22"/>
        </w:rPr>
      </w:pPr>
      <w:r>
        <w:rPr>
          <w:rFonts w:ascii="Calibri" w:hAnsi="Calibri" w:cs="Calibri"/>
          <w:sz w:val="22"/>
          <w:szCs w:val="22"/>
        </w:rPr>
        <w:t xml:space="preserve">No comment. </w:t>
      </w:r>
    </w:p>
    <w:p w14:paraId="065F7634" w14:textId="77777777" w:rsidR="00F12BF6" w:rsidRDefault="00F12BF6" w:rsidP="00706A74">
      <w:pPr>
        <w:rPr>
          <w:rFonts w:ascii="Calibri" w:hAnsi="Calibri" w:cs="Calibri"/>
          <w:sz w:val="22"/>
          <w:szCs w:val="22"/>
        </w:rPr>
      </w:pPr>
    </w:p>
    <w:p w14:paraId="5C8C96FA" w14:textId="6645E429" w:rsidR="00F435B5" w:rsidRDefault="00706A74" w:rsidP="00706A74">
      <w:pPr>
        <w:rPr>
          <w:rFonts w:ascii="Calibri" w:hAnsi="Calibri" w:cs="Calibri"/>
          <w:sz w:val="22"/>
          <w:szCs w:val="22"/>
        </w:rPr>
      </w:pPr>
      <w:r w:rsidRPr="00075857">
        <w:rPr>
          <w:rFonts w:ascii="Calibri" w:hAnsi="Calibri" w:cs="Calibri"/>
          <w:b/>
          <w:bCs/>
          <w:sz w:val="22"/>
          <w:szCs w:val="22"/>
        </w:rPr>
        <w:t>Reference:  26/01383/FUL  (validated: 21/04/2026)</w:t>
      </w:r>
      <w:r w:rsidRPr="00075857">
        <w:rPr>
          <w:rFonts w:ascii="Calibri" w:hAnsi="Calibri" w:cs="Calibri"/>
          <w:b/>
          <w:bCs/>
          <w:sz w:val="22"/>
          <w:szCs w:val="22"/>
        </w:rPr>
        <w:br/>
      </w:r>
      <w:r w:rsidRPr="00075857">
        <w:rPr>
          <w:rFonts w:ascii="Calibri" w:hAnsi="Calibri" w:cs="Calibri"/>
          <w:sz w:val="22"/>
          <w:szCs w:val="22"/>
        </w:rPr>
        <w:t>Address:  British Waterways, Birch Road, Ellesmere, Shropshire, SY12 9AA</w:t>
      </w:r>
      <w:r w:rsidRPr="00075857">
        <w:rPr>
          <w:rFonts w:ascii="Calibri" w:hAnsi="Calibri" w:cs="Calibri"/>
          <w:sz w:val="22"/>
          <w:szCs w:val="22"/>
        </w:rPr>
        <w:br/>
        <w:t>Proposal:  Repair and alteration of Ellesmere Yard to improve access, replace garages and bin stores with new operational and boater facilities buildings, provide flexible reuse of existing buildings for operational, commercial, community and visitor uses, and create a new vehicle access, parking, landscaping and pedestrian links</w:t>
      </w:r>
      <w:r w:rsidRPr="00075857">
        <w:rPr>
          <w:rFonts w:ascii="Calibri" w:hAnsi="Calibri" w:cs="Calibri"/>
          <w:sz w:val="22"/>
          <w:szCs w:val="22"/>
        </w:rPr>
        <w:br/>
        <w:t>Applicant: Canal &amp; River Trust (National Waterway Museum, South Pier Road , Ellesmere Port, Cheshire, CH65 4FW, United Kingdom)</w:t>
      </w:r>
      <w:r w:rsidRPr="00075857">
        <w:rPr>
          <w:rFonts w:ascii="Calibri" w:hAnsi="Calibri" w:cs="Calibri"/>
          <w:sz w:val="22"/>
          <w:szCs w:val="22"/>
        </w:rPr>
        <w:br/>
      </w:r>
      <w:r w:rsidRPr="00075857">
        <w:rPr>
          <w:rFonts w:ascii="Calibri" w:hAnsi="Calibri" w:cs="Calibri"/>
          <w:b/>
          <w:bCs/>
          <w:sz w:val="22"/>
          <w:szCs w:val="22"/>
        </w:rPr>
        <w:t>View online at:  </w:t>
      </w:r>
      <w:hyperlink r:id="rId10" w:tgtFrame="_blank" w:tooltip="http://pa.shropshire.gov.uk/online-applications/applicationDetails.do?activeTab=summary&amp;keyVal=TDHX5YTDHPY00" w:history="1">
        <w:r w:rsidRPr="00075857">
          <w:rPr>
            <w:rStyle w:val="Hyperlink"/>
            <w:rFonts w:ascii="Calibri" w:hAnsi="Calibri" w:cs="Calibri"/>
            <w:b/>
            <w:bCs/>
            <w:sz w:val="22"/>
            <w:szCs w:val="22"/>
          </w:rPr>
          <w:t>http://pa.shropshire.gov.uk/online-applications/applicationDetails.do?activeTab=summary&amp;keyVal=TDHX5YTDHPY00</w:t>
        </w:r>
      </w:hyperlink>
      <w:r w:rsidRPr="00075857">
        <w:rPr>
          <w:rFonts w:ascii="Calibri" w:hAnsi="Calibri" w:cs="Calibri"/>
          <w:b/>
          <w:bCs/>
          <w:sz w:val="22"/>
          <w:szCs w:val="22"/>
        </w:rPr>
        <w:br/>
      </w:r>
      <w:r w:rsidR="00F435B5">
        <w:rPr>
          <w:rFonts w:ascii="Calibri" w:hAnsi="Calibri" w:cs="Calibri"/>
          <w:sz w:val="22"/>
          <w:szCs w:val="22"/>
        </w:rPr>
        <w:t xml:space="preserve">The return of the following comments was proposed by Cllr Ward, seconded by Cllr Peers, all agreed. Resolved: </w:t>
      </w:r>
    </w:p>
    <w:p w14:paraId="215B6BAE" w14:textId="5A49CEBA" w:rsidR="00955410" w:rsidRPr="00F435B5" w:rsidRDefault="00F435B5" w:rsidP="00706A74">
      <w:pPr>
        <w:rPr>
          <w:rFonts w:ascii="Calibri" w:hAnsi="Calibri" w:cs="Calibri"/>
          <w:sz w:val="22"/>
          <w:szCs w:val="22"/>
        </w:rPr>
      </w:pPr>
      <w:r w:rsidRPr="00F435B5">
        <w:rPr>
          <w:rFonts w:ascii="Calibri" w:hAnsi="Calibri" w:cs="Calibri"/>
          <w:sz w:val="22"/>
          <w:szCs w:val="22"/>
        </w:rPr>
        <w:t>The Parish Council is largely supportive of this application with some caveats.</w:t>
      </w:r>
      <w:r w:rsidRPr="00F435B5">
        <w:rPr>
          <w:rFonts w:ascii="Calibri" w:hAnsi="Calibri" w:cs="Calibri"/>
          <w:sz w:val="22"/>
          <w:szCs w:val="22"/>
        </w:rPr>
        <w:br/>
        <w:t xml:space="preserve">There is no suitable/safe pedestrian access to the proposed car park from the town. Having had various conversations with the Yard over many years, the need for a bridge for safe pedestrian access has been discussed and believed, by this Council, to be a main aspiration. It is disappointing to note that this has not been mentioned in these proposals. Safe access is essential and should not be compromised upon. Currently, the proposed access point is onto a 60mph road from a concealed entrance. The Council noted 25 spaces have been applied for, however, no provision for </w:t>
      </w:r>
      <w:proofErr w:type="gramStart"/>
      <w:r w:rsidRPr="00F435B5">
        <w:rPr>
          <w:rFonts w:ascii="Calibri" w:hAnsi="Calibri" w:cs="Calibri"/>
          <w:sz w:val="22"/>
          <w:szCs w:val="22"/>
        </w:rPr>
        <w:t>mini buses</w:t>
      </w:r>
      <w:proofErr w:type="gramEnd"/>
      <w:r w:rsidRPr="00F435B5">
        <w:rPr>
          <w:rFonts w:ascii="Calibri" w:hAnsi="Calibri" w:cs="Calibri"/>
          <w:sz w:val="22"/>
          <w:szCs w:val="22"/>
        </w:rPr>
        <w:t xml:space="preserve"> or coaches seems to have been factored in which will rule out educational trips.</w:t>
      </w:r>
      <w:r w:rsidRPr="00F435B5">
        <w:rPr>
          <w:rFonts w:ascii="Calibri" w:hAnsi="Calibri" w:cs="Calibri"/>
          <w:sz w:val="22"/>
          <w:szCs w:val="22"/>
        </w:rPr>
        <w:br/>
        <w:t>Only one disabled space has been allocated, which the Council views as inadequate.</w:t>
      </w:r>
      <w:r w:rsidRPr="00F435B5">
        <w:rPr>
          <w:rFonts w:ascii="Calibri" w:hAnsi="Calibri" w:cs="Calibri"/>
          <w:sz w:val="22"/>
          <w:szCs w:val="22"/>
        </w:rPr>
        <w:br/>
        <w:t>The application repeatedly refers to the location as being off Birch Road. This is incorrect. The road in question is the Ellesmere Road.</w:t>
      </w:r>
      <w:r w:rsidRPr="00F435B5">
        <w:rPr>
          <w:rFonts w:ascii="Calibri" w:hAnsi="Calibri" w:cs="Calibri"/>
          <w:sz w:val="22"/>
          <w:szCs w:val="22"/>
        </w:rPr>
        <w:br/>
        <w:t xml:space="preserve">A drainage statement has not been included, although it has been noted that the surface will be permeable. Water </w:t>
      </w:r>
      <w:proofErr w:type="spellStart"/>
      <w:r w:rsidRPr="00F435B5">
        <w:rPr>
          <w:rFonts w:ascii="Calibri" w:hAnsi="Calibri" w:cs="Calibri"/>
          <w:sz w:val="22"/>
          <w:szCs w:val="22"/>
        </w:rPr>
        <w:t>run off</w:t>
      </w:r>
      <w:proofErr w:type="spellEnd"/>
      <w:r w:rsidRPr="00F435B5">
        <w:rPr>
          <w:rFonts w:ascii="Calibri" w:hAnsi="Calibri" w:cs="Calibri"/>
          <w:sz w:val="22"/>
          <w:szCs w:val="22"/>
        </w:rPr>
        <w:t xml:space="preserve"> will be presumably directed into the canal.</w:t>
      </w:r>
      <w:r w:rsidRPr="00F435B5">
        <w:rPr>
          <w:rFonts w:ascii="Calibri" w:hAnsi="Calibri" w:cs="Calibri"/>
          <w:sz w:val="22"/>
          <w:szCs w:val="22"/>
        </w:rPr>
        <w:br/>
        <w:t>To conclude, the Parish Council is supportive, however, the issue of safe pedestrian access from/to the town must be reviewed and a resolution found.</w:t>
      </w:r>
    </w:p>
    <w:p w14:paraId="44C20764" w14:textId="77777777" w:rsidR="00C05322" w:rsidRDefault="00706A74" w:rsidP="00706A74">
      <w:r w:rsidRPr="00075857">
        <w:rPr>
          <w:rFonts w:ascii="Calibri" w:hAnsi="Calibri" w:cs="Calibri"/>
          <w:b/>
          <w:bCs/>
          <w:sz w:val="22"/>
          <w:szCs w:val="22"/>
        </w:rPr>
        <w:br/>
        <w:t>Reference:  26/01384/LBC  (validated: 21/04/2026)</w:t>
      </w:r>
      <w:r w:rsidRPr="00075857">
        <w:rPr>
          <w:rFonts w:ascii="Calibri" w:hAnsi="Calibri" w:cs="Calibri"/>
          <w:b/>
          <w:bCs/>
          <w:sz w:val="22"/>
          <w:szCs w:val="22"/>
        </w:rPr>
        <w:br/>
      </w:r>
      <w:r w:rsidRPr="00075857">
        <w:rPr>
          <w:rFonts w:ascii="Calibri" w:hAnsi="Calibri" w:cs="Calibri"/>
          <w:sz w:val="22"/>
          <w:szCs w:val="22"/>
        </w:rPr>
        <w:t>Address:  British Waterways, Birch Road, Ellesmere, Shropshire, SY12 9AA</w:t>
      </w:r>
      <w:r w:rsidRPr="00075857">
        <w:rPr>
          <w:rFonts w:ascii="Calibri" w:hAnsi="Calibri" w:cs="Calibri"/>
          <w:sz w:val="22"/>
          <w:szCs w:val="22"/>
        </w:rPr>
        <w:br/>
        <w:t>Proposal:  Repair and alteration of Ellesmere Yard to improve access, replace garages and bin stores with new operational and boater facilities buildings, provide flexible reuse of existing buildings for operational, commercial, community and visitor uses, and create a new vehicle access, parking, landscaping and pedestrian links</w:t>
      </w:r>
      <w:r w:rsidRPr="00075857">
        <w:rPr>
          <w:rFonts w:ascii="Calibri" w:hAnsi="Calibri" w:cs="Calibri"/>
          <w:sz w:val="22"/>
          <w:szCs w:val="22"/>
        </w:rPr>
        <w:br/>
        <w:t>Applicant: Canal &amp; River Trust (National Waterway Museum, South Pier Road , Ellesmere Port, Cheshire, CH65 4FW, United Kingdom)</w:t>
      </w:r>
      <w:r w:rsidRPr="00075857">
        <w:rPr>
          <w:rFonts w:ascii="Calibri" w:hAnsi="Calibri" w:cs="Calibri"/>
          <w:sz w:val="22"/>
          <w:szCs w:val="22"/>
        </w:rPr>
        <w:br/>
      </w:r>
      <w:r w:rsidRPr="00075857">
        <w:rPr>
          <w:rFonts w:ascii="Calibri" w:hAnsi="Calibri" w:cs="Calibri"/>
          <w:b/>
          <w:bCs/>
          <w:sz w:val="22"/>
          <w:szCs w:val="22"/>
        </w:rPr>
        <w:t>View online at:  </w:t>
      </w:r>
      <w:hyperlink r:id="rId11" w:tgtFrame="_blank" w:tooltip="http://pa.shropshire.gov.uk/online-applications/applicationDetails.do?activeTab=summary&amp;keyVal=TDHX5ZTDHPZ00" w:history="1">
        <w:r w:rsidRPr="00075857">
          <w:rPr>
            <w:rStyle w:val="Hyperlink"/>
            <w:rFonts w:ascii="Calibri" w:hAnsi="Calibri" w:cs="Calibri"/>
            <w:b/>
            <w:bCs/>
            <w:sz w:val="22"/>
            <w:szCs w:val="22"/>
          </w:rPr>
          <w:t>http://pa.shropshire.gov.uk/online-applications/applicationDetails.do?activeTab=summary&amp;keyVal=TDHX5ZTDHPZ00</w:t>
        </w:r>
      </w:hyperlink>
    </w:p>
    <w:p w14:paraId="2165E7DC" w14:textId="52BCBCCC" w:rsidR="00706A74" w:rsidRPr="00C05322" w:rsidRDefault="00F26F49" w:rsidP="00706A74">
      <w:pPr>
        <w:rPr>
          <w:rFonts w:ascii="Calibri" w:hAnsi="Calibri" w:cs="Calibri"/>
          <w:sz w:val="22"/>
          <w:szCs w:val="22"/>
        </w:rPr>
      </w:pPr>
      <w:r>
        <w:rPr>
          <w:rFonts w:asciiTheme="minorHAnsi" w:hAnsiTheme="minorHAnsi" w:cstheme="minorHAnsi"/>
          <w:sz w:val="22"/>
          <w:szCs w:val="22"/>
        </w:rPr>
        <w:t xml:space="preserve">The Councillors requested that the same comments be returned as for the previous/above application: </w:t>
      </w:r>
      <w:r w:rsidR="00706A74">
        <w:rPr>
          <w:rFonts w:ascii="Calibri" w:hAnsi="Calibri" w:cs="Calibri"/>
          <w:b/>
          <w:bCs/>
          <w:sz w:val="22"/>
          <w:szCs w:val="22"/>
        </w:rPr>
        <w:br/>
      </w:r>
      <w:r w:rsidR="00C05322" w:rsidRPr="00C05322">
        <w:rPr>
          <w:rFonts w:ascii="Calibri" w:hAnsi="Calibri" w:cs="Calibri"/>
          <w:sz w:val="22"/>
          <w:szCs w:val="22"/>
        </w:rPr>
        <w:t>The Parish Council is largely supportive of this application with some caveats.</w:t>
      </w:r>
      <w:r w:rsidR="00C05322" w:rsidRPr="00C05322">
        <w:rPr>
          <w:rFonts w:ascii="Calibri" w:hAnsi="Calibri" w:cs="Calibri"/>
          <w:sz w:val="22"/>
          <w:szCs w:val="22"/>
        </w:rPr>
        <w:br/>
        <w:t xml:space="preserve">There is no suitable/safe pedestrian access to the proposed car park from the town. Having had </w:t>
      </w:r>
      <w:r w:rsidR="00C05322" w:rsidRPr="00C05322">
        <w:rPr>
          <w:rFonts w:ascii="Calibri" w:hAnsi="Calibri" w:cs="Calibri"/>
          <w:sz w:val="22"/>
          <w:szCs w:val="22"/>
        </w:rPr>
        <w:lastRenderedPageBreak/>
        <w:t xml:space="preserve">various conversations with the Yard over many years, the need for a bridge for safe pedestrian access has been discussed and believed, by this Council, to be a main aspiration. It is disappointing to note that this has not been mentioned in these proposals. Safe access is essential and should not be compromised upon. Currently, the proposed access point is onto a 60mph road from a concealed entrance. The Council noted 25 spaces have been applied for, however, no provision for </w:t>
      </w:r>
      <w:proofErr w:type="gramStart"/>
      <w:r w:rsidR="00C05322" w:rsidRPr="00C05322">
        <w:rPr>
          <w:rFonts w:ascii="Calibri" w:hAnsi="Calibri" w:cs="Calibri"/>
          <w:sz w:val="22"/>
          <w:szCs w:val="22"/>
        </w:rPr>
        <w:t>mini buses</w:t>
      </w:r>
      <w:proofErr w:type="gramEnd"/>
      <w:r w:rsidR="00C05322" w:rsidRPr="00C05322">
        <w:rPr>
          <w:rFonts w:ascii="Calibri" w:hAnsi="Calibri" w:cs="Calibri"/>
          <w:sz w:val="22"/>
          <w:szCs w:val="22"/>
        </w:rPr>
        <w:t xml:space="preserve"> or coaches seems to have been factored in which will rule out educational trips.</w:t>
      </w:r>
      <w:r w:rsidR="00C05322" w:rsidRPr="00C05322">
        <w:rPr>
          <w:rFonts w:ascii="Calibri" w:hAnsi="Calibri" w:cs="Calibri"/>
          <w:sz w:val="22"/>
          <w:szCs w:val="22"/>
        </w:rPr>
        <w:br/>
        <w:t>Only one disabled space has been allocated, which the Council views as inadequate.</w:t>
      </w:r>
      <w:r w:rsidR="00C05322" w:rsidRPr="00C05322">
        <w:rPr>
          <w:rFonts w:ascii="Calibri" w:hAnsi="Calibri" w:cs="Calibri"/>
          <w:sz w:val="22"/>
          <w:szCs w:val="22"/>
        </w:rPr>
        <w:br/>
        <w:t>The application repeatedly refers to the location as being off Birch Road. This is incorrect. The road in question is the Ellesmere Road.</w:t>
      </w:r>
      <w:r w:rsidR="00C05322" w:rsidRPr="00C05322">
        <w:rPr>
          <w:rFonts w:ascii="Calibri" w:hAnsi="Calibri" w:cs="Calibri"/>
          <w:sz w:val="22"/>
          <w:szCs w:val="22"/>
        </w:rPr>
        <w:br/>
        <w:t xml:space="preserve">A drainage statement has not been included, although it has been noted that the surface will be permeable. Water </w:t>
      </w:r>
      <w:proofErr w:type="spellStart"/>
      <w:r w:rsidR="00C05322" w:rsidRPr="00C05322">
        <w:rPr>
          <w:rFonts w:ascii="Calibri" w:hAnsi="Calibri" w:cs="Calibri"/>
          <w:sz w:val="22"/>
          <w:szCs w:val="22"/>
        </w:rPr>
        <w:t>run off</w:t>
      </w:r>
      <w:proofErr w:type="spellEnd"/>
      <w:r w:rsidR="00C05322" w:rsidRPr="00C05322">
        <w:rPr>
          <w:rFonts w:ascii="Calibri" w:hAnsi="Calibri" w:cs="Calibri"/>
          <w:sz w:val="22"/>
          <w:szCs w:val="22"/>
        </w:rPr>
        <w:t xml:space="preserve"> will be presumably directed into the canal.</w:t>
      </w:r>
      <w:r w:rsidR="00C05322" w:rsidRPr="00C05322">
        <w:rPr>
          <w:rFonts w:ascii="Calibri" w:hAnsi="Calibri" w:cs="Calibri"/>
          <w:sz w:val="22"/>
          <w:szCs w:val="22"/>
        </w:rPr>
        <w:br/>
        <w:t>To conclude, the Parish Council is supportive, however, the issue of safe pedestrian access from/to the town must be reviewed and a resolution found.</w:t>
      </w:r>
    </w:p>
    <w:p w14:paraId="733BCB61" w14:textId="77777777" w:rsidR="00955410" w:rsidRDefault="00955410" w:rsidP="00706A74">
      <w:pPr>
        <w:rPr>
          <w:rFonts w:ascii="Calibri" w:hAnsi="Calibri" w:cs="Calibri"/>
          <w:b/>
          <w:bCs/>
          <w:sz w:val="22"/>
          <w:szCs w:val="22"/>
        </w:rPr>
      </w:pPr>
    </w:p>
    <w:p w14:paraId="62CFD8E8" w14:textId="2FC06B4B" w:rsidR="00955410" w:rsidRDefault="00706A74" w:rsidP="00706A74">
      <w:pPr>
        <w:rPr>
          <w:rFonts w:ascii="Calibri" w:hAnsi="Calibri" w:cs="Calibri"/>
          <w:b/>
          <w:bCs/>
          <w:sz w:val="22"/>
          <w:szCs w:val="22"/>
        </w:rPr>
      </w:pPr>
      <w:r w:rsidRPr="00075857">
        <w:rPr>
          <w:rFonts w:ascii="Calibri" w:hAnsi="Calibri" w:cs="Calibri"/>
          <w:b/>
          <w:bCs/>
          <w:sz w:val="22"/>
          <w:szCs w:val="22"/>
        </w:rPr>
        <w:t>26/01218/VAR  (validated: 31/03/2026)</w:t>
      </w:r>
      <w:r w:rsidRPr="00075857">
        <w:rPr>
          <w:rFonts w:ascii="Calibri" w:hAnsi="Calibri" w:cs="Calibri"/>
          <w:b/>
          <w:bCs/>
          <w:sz w:val="22"/>
          <w:szCs w:val="22"/>
        </w:rPr>
        <w:br/>
      </w:r>
      <w:r w:rsidRPr="00075857">
        <w:rPr>
          <w:rFonts w:ascii="Calibri" w:hAnsi="Calibri" w:cs="Calibri"/>
          <w:sz w:val="22"/>
          <w:szCs w:val="22"/>
        </w:rPr>
        <w:t xml:space="preserve">Address:  </w:t>
      </w:r>
      <w:proofErr w:type="spellStart"/>
      <w:r w:rsidRPr="00075857">
        <w:rPr>
          <w:rFonts w:ascii="Calibri" w:hAnsi="Calibri" w:cs="Calibri"/>
          <w:sz w:val="22"/>
          <w:szCs w:val="22"/>
        </w:rPr>
        <w:t>Thornleigh</w:t>
      </w:r>
      <w:proofErr w:type="spellEnd"/>
      <w:r w:rsidRPr="00075857">
        <w:rPr>
          <w:rFonts w:ascii="Calibri" w:hAnsi="Calibri" w:cs="Calibri"/>
          <w:sz w:val="22"/>
          <w:szCs w:val="22"/>
        </w:rPr>
        <w:t>, St Martins, Oswestry, Shropshire, SY11 3HD</w:t>
      </w:r>
      <w:r w:rsidRPr="00075857">
        <w:rPr>
          <w:rFonts w:ascii="Calibri" w:hAnsi="Calibri" w:cs="Calibri"/>
          <w:sz w:val="22"/>
          <w:szCs w:val="22"/>
        </w:rPr>
        <w:br/>
        <w:t>Proposal:  Variation of Condition No.2 (approved plans) attached to planning permission 25/03235/FUL to allow for amendments.</w:t>
      </w:r>
      <w:r w:rsidRPr="00075857">
        <w:rPr>
          <w:rFonts w:ascii="Calibri" w:hAnsi="Calibri" w:cs="Calibri"/>
          <w:sz w:val="22"/>
          <w:szCs w:val="22"/>
        </w:rPr>
        <w:br/>
      </w:r>
      <w:r w:rsidRPr="00075857">
        <w:rPr>
          <w:rFonts w:ascii="Calibri" w:hAnsi="Calibri" w:cs="Calibri"/>
          <w:b/>
          <w:bCs/>
          <w:sz w:val="22"/>
          <w:szCs w:val="22"/>
        </w:rPr>
        <w:t>View online at:  </w:t>
      </w:r>
      <w:hyperlink r:id="rId12" w:tgtFrame="_blank" w:tooltip="http://pa.shropshire.gov.uk/online-applications/applicationDetails.do?activeTab=summary&amp;keyVal=TCQ4XTTDHG900" w:history="1">
        <w:r w:rsidRPr="00075857">
          <w:rPr>
            <w:rStyle w:val="Hyperlink"/>
            <w:rFonts w:ascii="Calibri" w:hAnsi="Calibri" w:cs="Calibri"/>
            <w:b/>
            <w:bCs/>
            <w:sz w:val="22"/>
            <w:szCs w:val="22"/>
          </w:rPr>
          <w:t>http://pa.shropshire.gov.uk/online-applications/applicationDetails.do?activeTab=summary&amp;keyVal=TCQ4XTTDHG900</w:t>
        </w:r>
      </w:hyperlink>
      <w:r>
        <w:rPr>
          <w:rFonts w:ascii="Calibri" w:hAnsi="Calibri" w:cs="Calibri"/>
          <w:b/>
          <w:bCs/>
          <w:sz w:val="22"/>
          <w:szCs w:val="22"/>
        </w:rPr>
        <w:br/>
      </w:r>
      <w:r w:rsidR="00F26F49">
        <w:rPr>
          <w:rFonts w:ascii="Calibri" w:hAnsi="Calibri" w:cs="Calibri"/>
          <w:sz w:val="22"/>
          <w:szCs w:val="22"/>
        </w:rPr>
        <w:t xml:space="preserve">The revised plans were noted. No comments to be returned. </w:t>
      </w:r>
    </w:p>
    <w:p w14:paraId="411ABFA7" w14:textId="77777777" w:rsidR="00955410" w:rsidRDefault="00955410" w:rsidP="00706A74">
      <w:pPr>
        <w:rPr>
          <w:rFonts w:ascii="Calibri" w:hAnsi="Calibri" w:cs="Calibri"/>
          <w:b/>
          <w:bCs/>
          <w:sz w:val="22"/>
          <w:szCs w:val="22"/>
        </w:rPr>
      </w:pPr>
    </w:p>
    <w:p w14:paraId="7EE40647" w14:textId="611431B3" w:rsidR="00955410" w:rsidRDefault="00706A74" w:rsidP="00706A74">
      <w:pPr>
        <w:rPr>
          <w:rFonts w:ascii="Calibri" w:hAnsi="Calibri" w:cs="Calibri"/>
          <w:b/>
          <w:bCs/>
          <w:sz w:val="16"/>
          <w:szCs w:val="16"/>
        </w:rPr>
      </w:pPr>
      <w:r>
        <w:rPr>
          <w:rFonts w:ascii="Calibri" w:hAnsi="Calibri" w:cs="Calibri"/>
          <w:b/>
          <w:bCs/>
          <w:sz w:val="22"/>
          <w:szCs w:val="22"/>
        </w:rPr>
        <w:t>7</w:t>
      </w:r>
      <w:r>
        <w:rPr>
          <w:rFonts w:ascii="Calibri" w:hAnsi="Calibri" w:cs="Calibri"/>
          <w:b/>
          <w:bCs/>
          <w:sz w:val="22"/>
          <w:szCs w:val="22"/>
        </w:rPr>
        <w:tab/>
        <w:t>New planning applications received since 6</w:t>
      </w:r>
      <w:r w:rsidRPr="00BE7DDE">
        <w:rPr>
          <w:rFonts w:ascii="Calibri" w:hAnsi="Calibri" w:cs="Calibri"/>
          <w:b/>
          <w:bCs/>
          <w:sz w:val="22"/>
          <w:szCs w:val="22"/>
          <w:vertAlign w:val="superscript"/>
        </w:rPr>
        <w:t>th</w:t>
      </w:r>
      <w:r>
        <w:rPr>
          <w:rFonts w:ascii="Calibri" w:hAnsi="Calibri" w:cs="Calibri"/>
          <w:b/>
          <w:bCs/>
          <w:sz w:val="22"/>
          <w:szCs w:val="22"/>
        </w:rPr>
        <w:t xml:space="preserve"> May 2026–</w:t>
      </w:r>
      <w:r>
        <w:rPr>
          <w:rFonts w:ascii="Calibri" w:hAnsi="Calibri" w:cs="Calibri"/>
          <w:bCs/>
          <w:sz w:val="22"/>
          <w:szCs w:val="22"/>
        </w:rPr>
        <w:t xml:space="preserve"> to acknowledge receipt</w:t>
      </w:r>
      <w:r>
        <w:rPr>
          <w:rFonts w:ascii="Calibri" w:hAnsi="Calibri" w:cs="Calibri"/>
          <w:bCs/>
          <w:sz w:val="22"/>
          <w:szCs w:val="22"/>
        </w:rPr>
        <w:br/>
      </w:r>
      <w:r w:rsidR="00F26F49">
        <w:rPr>
          <w:rFonts w:ascii="Calibri" w:hAnsi="Calibri" w:cs="Calibri"/>
          <w:sz w:val="22"/>
          <w:szCs w:val="22"/>
        </w:rPr>
        <w:t xml:space="preserve">No new applications have been received. </w:t>
      </w:r>
    </w:p>
    <w:p w14:paraId="695ACAD5" w14:textId="77777777" w:rsidR="00955410" w:rsidRPr="00533BB8" w:rsidRDefault="00955410" w:rsidP="00706A74">
      <w:pPr>
        <w:rPr>
          <w:rFonts w:ascii="Calibri" w:hAnsi="Calibri" w:cs="Calibri"/>
          <w:b/>
          <w:bCs/>
          <w:sz w:val="16"/>
          <w:szCs w:val="16"/>
        </w:rPr>
      </w:pPr>
    </w:p>
    <w:p w14:paraId="69477B5C" w14:textId="77777777" w:rsidR="00706A74" w:rsidRPr="00F64A8C" w:rsidRDefault="00706A74" w:rsidP="00706A74">
      <w:pPr>
        <w:rPr>
          <w:rFonts w:ascii="Calibri" w:hAnsi="Calibri" w:cs="Calibri"/>
          <w:b/>
          <w:bCs/>
          <w:sz w:val="22"/>
          <w:szCs w:val="22"/>
        </w:rPr>
      </w:pPr>
      <w:r>
        <w:rPr>
          <w:rFonts w:ascii="Calibri" w:hAnsi="Calibri" w:cs="Calibri"/>
          <w:b/>
          <w:color w:val="000000"/>
          <w:sz w:val="22"/>
          <w:szCs w:val="22"/>
        </w:rPr>
        <w:t>8</w:t>
      </w:r>
      <w:r>
        <w:rPr>
          <w:rFonts w:ascii="Calibri" w:hAnsi="Calibri" w:cs="Calibri"/>
          <w:b/>
          <w:color w:val="000000"/>
          <w:sz w:val="22"/>
          <w:szCs w:val="22"/>
        </w:rPr>
        <w:tab/>
      </w:r>
      <w:r>
        <w:rPr>
          <w:rFonts w:ascii="Calibri" w:hAnsi="Calibri" w:cs="Calibri"/>
          <w:b/>
          <w:bCs/>
          <w:sz w:val="22"/>
          <w:szCs w:val="22"/>
        </w:rPr>
        <w:t xml:space="preserve">Planning Decisions notified by Shropshire Council - </w:t>
      </w:r>
      <w:r>
        <w:rPr>
          <w:rFonts w:ascii="Calibri" w:hAnsi="Calibri" w:cs="Calibri"/>
          <w:color w:val="201F1E"/>
          <w:sz w:val="22"/>
          <w:szCs w:val="22"/>
        </w:rPr>
        <w:t>None received at the time of agenda publication</w:t>
      </w:r>
    </w:p>
    <w:p w14:paraId="76546630" w14:textId="77777777" w:rsidR="00706A74" w:rsidRPr="00A13BD1" w:rsidRDefault="00706A74" w:rsidP="00706A74">
      <w:pPr>
        <w:rPr>
          <w:rFonts w:ascii="Calibri" w:hAnsi="Calibri" w:cs="Calibri"/>
          <w:color w:val="201F1E"/>
          <w:sz w:val="22"/>
          <w:szCs w:val="22"/>
        </w:rPr>
      </w:pPr>
      <w:r w:rsidRPr="00A13BD1">
        <w:rPr>
          <w:rFonts w:ascii="Calibri" w:hAnsi="Calibri" w:cs="Calibri"/>
          <w:color w:val="201F1E"/>
          <w:sz w:val="22"/>
          <w:szCs w:val="22"/>
        </w:rPr>
        <w:t>26/00982/FUL  (validated: 24/03/2026)</w:t>
      </w:r>
      <w:r w:rsidRPr="00A13BD1">
        <w:rPr>
          <w:rFonts w:ascii="Calibri" w:hAnsi="Calibri" w:cs="Calibri"/>
          <w:color w:val="201F1E"/>
          <w:sz w:val="22"/>
          <w:szCs w:val="22"/>
        </w:rPr>
        <w:br/>
        <w:t>Address:  Proposed Live Work Unit East Of Newfields, The Trench, Ellesmere, Shropshire</w:t>
      </w:r>
      <w:r w:rsidRPr="00A13BD1">
        <w:rPr>
          <w:rFonts w:ascii="Calibri" w:hAnsi="Calibri" w:cs="Calibri"/>
          <w:color w:val="201F1E"/>
          <w:sz w:val="22"/>
          <w:szCs w:val="22"/>
        </w:rPr>
        <w:br/>
        <w:t>Proposal:  Conversion of existing garage and adjacent outbuilding to create a single disaggregated live/work unit</w:t>
      </w:r>
      <w:r w:rsidRPr="00A13BD1">
        <w:rPr>
          <w:rFonts w:ascii="Calibri" w:hAnsi="Calibri" w:cs="Calibri"/>
          <w:color w:val="201F1E"/>
          <w:sz w:val="22"/>
          <w:szCs w:val="22"/>
        </w:rPr>
        <w:br/>
        <w:t>Decision:  Refuse</w:t>
      </w:r>
      <w:r w:rsidRPr="00A13BD1">
        <w:rPr>
          <w:rFonts w:ascii="Calibri" w:hAnsi="Calibri" w:cs="Calibri"/>
          <w:color w:val="201F1E"/>
          <w:sz w:val="22"/>
          <w:szCs w:val="22"/>
        </w:rPr>
        <w:br/>
      </w:r>
      <w:r w:rsidRPr="00A13BD1">
        <w:rPr>
          <w:rFonts w:ascii="Calibri" w:hAnsi="Calibri" w:cs="Calibri"/>
          <w:color w:val="201F1E"/>
          <w:sz w:val="22"/>
          <w:szCs w:val="22"/>
        </w:rPr>
        <w:br/>
        <w:t>26/00744/FUL  (validated: 06/03/2026)</w:t>
      </w:r>
      <w:r w:rsidRPr="00A13BD1">
        <w:rPr>
          <w:rFonts w:ascii="Calibri" w:hAnsi="Calibri" w:cs="Calibri"/>
          <w:color w:val="201F1E"/>
          <w:sz w:val="22"/>
          <w:szCs w:val="22"/>
        </w:rPr>
        <w:br/>
        <w:t xml:space="preserve">Address:  3 Pant Cottages , Pant Lane, </w:t>
      </w:r>
      <w:proofErr w:type="spellStart"/>
      <w:r w:rsidRPr="00A13BD1">
        <w:rPr>
          <w:rFonts w:ascii="Calibri" w:hAnsi="Calibri" w:cs="Calibri"/>
          <w:color w:val="201F1E"/>
          <w:sz w:val="22"/>
          <w:szCs w:val="22"/>
        </w:rPr>
        <w:t>Dudleston</w:t>
      </w:r>
      <w:proofErr w:type="spellEnd"/>
      <w:r w:rsidRPr="00A13BD1">
        <w:rPr>
          <w:rFonts w:ascii="Calibri" w:hAnsi="Calibri" w:cs="Calibri"/>
          <w:color w:val="201F1E"/>
          <w:sz w:val="22"/>
          <w:szCs w:val="22"/>
        </w:rPr>
        <w:t>, Ellesmere, Shropshire, SY12 9EP</w:t>
      </w:r>
      <w:r w:rsidRPr="00A13BD1">
        <w:rPr>
          <w:rFonts w:ascii="Calibri" w:hAnsi="Calibri" w:cs="Calibri"/>
          <w:color w:val="201F1E"/>
          <w:sz w:val="22"/>
          <w:szCs w:val="22"/>
        </w:rPr>
        <w:br/>
        <w:t>Proposal:  Part demolition of existing conservatory rebuilt to include timber wall, solid flat roof fitted with lantern roof light, works to existing outbuilding, new roof, doorway entrance, timber porch and new timber decking</w:t>
      </w:r>
      <w:r w:rsidRPr="00A13BD1">
        <w:rPr>
          <w:rFonts w:ascii="Calibri" w:hAnsi="Calibri" w:cs="Calibri"/>
          <w:color w:val="201F1E"/>
          <w:sz w:val="22"/>
          <w:szCs w:val="22"/>
        </w:rPr>
        <w:br/>
        <w:t>Decision:  Grant Permission</w:t>
      </w:r>
      <w:r w:rsidRPr="00A13BD1">
        <w:rPr>
          <w:rFonts w:ascii="Calibri" w:hAnsi="Calibri" w:cs="Calibri"/>
          <w:color w:val="201F1E"/>
          <w:sz w:val="22"/>
          <w:szCs w:val="22"/>
        </w:rPr>
        <w:br/>
      </w:r>
    </w:p>
    <w:p w14:paraId="1EE1439D" w14:textId="77777777" w:rsidR="00706A74" w:rsidRPr="00AF07C2" w:rsidRDefault="00706A74" w:rsidP="00706A74">
      <w:pPr>
        <w:rPr>
          <w:rFonts w:ascii="Calibri" w:hAnsi="Calibri" w:cs="Calibri"/>
          <w:color w:val="201F1E"/>
          <w:sz w:val="22"/>
          <w:szCs w:val="22"/>
        </w:rPr>
      </w:pPr>
      <w:r>
        <w:rPr>
          <w:rFonts w:ascii="Calibri" w:hAnsi="Calibri" w:cs="Calibri"/>
          <w:b/>
          <w:bCs/>
          <w:color w:val="201F1E"/>
          <w:sz w:val="22"/>
          <w:szCs w:val="22"/>
        </w:rPr>
        <w:t>9</w:t>
      </w:r>
      <w:r w:rsidRPr="006031DF">
        <w:rPr>
          <w:rFonts w:ascii="Calibri" w:hAnsi="Calibri" w:cs="Calibri"/>
          <w:b/>
          <w:bCs/>
          <w:color w:val="201F1E"/>
          <w:sz w:val="22"/>
          <w:szCs w:val="22"/>
        </w:rPr>
        <w:tab/>
      </w:r>
      <w:r>
        <w:rPr>
          <w:rFonts w:ascii="Calibri" w:hAnsi="Calibri" w:cs="Calibri"/>
          <w:b/>
          <w:bCs/>
          <w:color w:val="201F1E"/>
          <w:sz w:val="22"/>
          <w:szCs w:val="22"/>
        </w:rPr>
        <w:t xml:space="preserve">Appeals – for information purposes - </w:t>
      </w:r>
      <w:r>
        <w:rPr>
          <w:rFonts w:ascii="Calibri" w:hAnsi="Calibri" w:cs="Calibri"/>
          <w:color w:val="000000"/>
          <w:sz w:val="22"/>
          <w:szCs w:val="22"/>
        </w:rPr>
        <w:t>No notifications received</w:t>
      </w:r>
    </w:p>
    <w:p w14:paraId="42EBA165" w14:textId="31A20CAE" w:rsidR="00706A74" w:rsidRDefault="00D87C68" w:rsidP="00706A7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None. </w:t>
      </w:r>
    </w:p>
    <w:p w14:paraId="2A01F8B3" w14:textId="77777777" w:rsidR="00955410" w:rsidRDefault="00955410" w:rsidP="00706A74">
      <w:pPr>
        <w:pStyle w:val="NormalWeb"/>
        <w:spacing w:before="0" w:beforeAutospacing="0" w:after="0" w:afterAutospacing="0"/>
        <w:rPr>
          <w:rFonts w:ascii="Calibri" w:hAnsi="Calibri" w:cs="Calibri"/>
          <w:color w:val="000000"/>
          <w:sz w:val="22"/>
          <w:szCs w:val="22"/>
        </w:rPr>
      </w:pPr>
    </w:p>
    <w:p w14:paraId="649B84D8" w14:textId="77777777" w:rsidR="00706A74" w:rsidRDefault="00706A74" w:rsidP="00706A74">
      <w:pPr>
        <w:pStyle w:val="NormalWeb"/>
        <w:spacing w:before="0" w:beforeAutospacing="0" w:after="0" w:afterAutospacing="0"/>
        <w:rPr>
          <w:rFonts w:ascii="Calibri" w:hAnsi="Calibri" w:cs="Calibri"/>
          <w:b/>
          <w:bCs/>
          <w:color w:val="201F1E"/>
          <w:sz w:val="22"/>
          <w:szCs w:val="22"/>
        </w:rPr>
      </w:pPr>
      <w:r>
        <w:rPr>
          <w:rFonts w:ascii="Calibri" w:hAnsi="Calibri" w:cs="Calibri"/>
          <w:b/>
          <w:bCs/>
          <w:color w:val="201F1E"/>
          <w:sz w:val="22"/>
          <w:szCs w:val="22"/>
        </w:rPr>
        <w:t>10</w:t>
      </w:r>
      <w:r>
        <w:rPr>
          <w:rFonts w:ascii="Calibri" w:hAnsi="Calibri" w:cs="Calibri"/>
          <w:b/>
          <w:bCs/>
          <w:color w:val="201F1E"/>
          <w:sz w:val="22"/>
          <w:szCs w:val="22"/>
        </w:rPr>
        <w:tab/>
      </w:r>
      <w:r w:rsidRPr="006031DF">
        <w:rPr>
          <w:rFonts w:ascii="Calibri" w:hAnsi="Calibri" w:cs="Calibri"/>
          <w:b/>
          <w:bCs/>
          <w:color w:val="201F1E"/>
          <w:sz w:val="22"/>
          <w:szCs w:val="22"/>
        </w:rPr>
        <w:t>Correspondence</w:t>
      </w:r>
      <w:r>
        <w:rPr>
          <w:rFonts w:ascii="Calibri" w:hAnsi="Calibri" w:cs="Calibri"/>
          <w:b/>
          <w:bCs/>
          <w:color w:val="201F1E"/>
          <w:sz w:val="22"/>
          <w:szCs w:val="22"/>
        </w:rPr>
        <w:t xml:space="preserve"> – to receive</w:t>
      </w:r>
    </w:p>
    <w:p w14:paraId="3D44348D" w14:textId="77777777" w:rsidR="00706A74" w:rsidRDefault="00706A74" w:rsidP="00706A74">
      <w:pPr>
        <w:pStyle w:val="NormalWeb"/>
        <w:spacing w:before="0" w:beforeAutospacing="0" w:after="0" w:afterAutospacing="0"/>
        <w:rPr>
          <w:rFonts w:ascii="Calibri" w:hAnsi="Calibri" w:cs="Calibri"/>
          <w:b/>
          <w:bCs/>
          <w:color w:val="201F1E"/>
          <w:sz w:val="22"/>
          <w:szCs w:val="22"/>
        </w:rPr>
      </w:pPr>
      <w:r>
        <w:rPr>
          <w:rFonts w:ascii="Calibri" w:hAnsi="Calibri" w:cs="Calibri"/>
          <w:b/>
          <w:bCs/>
          <w:color w:val="201F1E"/>
          <w:sz w:val="22"/>
          <w:szCs w:val="22"/>
        </w:rPr>
        <w:t xml:space="preserve">Proposed Ellesmere Aldi Store </w:t>
      </w:r>
      <w:r w:rsidRPr="00164E01">
        <w:rPr>
          <w:rFonts w:ascii="Calibri" w:hAnsi="Calibri" w:cs="Calibri"/>
          <w:color w:val="201F1E"/>
          <w:sz w:val="22"/>
          <w:szCs w:val="22"/>
        </w:rPr>
        <w:t>– pre planning consultation</w:t>
      </w:r>
      <w:r>
        <w:rPr>
          <w:rFonts w:ascii="Calibri" w:hAnsi="Calibri" w:cs="Calibri"/>
          <w:b/>
          <w:bCs/>
          <w:color w:val="201F1E"/>
          <w:sz w:val="22"/>
          <w:szCs w:val="22"/>
        </w:rPr>
        <w:t xml:space="preserve"> – </w:t>
      </w:r>
      <w:r w:rsidRPr="00164E01">
        <w:rPr>
          <w:rFonts w:ascii="Calibri" w:hAnsi="Calibri" w:cs="Calibri"/>
          <w:color w:val="201F1E"/>
          <w:sz w:val="22"/>
          <w:szCs w:val="22"/>
        </w:rPr>
        <w:t>to enable Cllrs to report from Meeting</w:t>
      </w:r>
    </w:p>
    <w:p w14:paraId="7CA0D624" w14:textId="2A5284D0" w:rsidR="00706A74" w:rsidRPr="00D87C68" w:rsidRDefault="00322286" w:rsidP="00706A74">
      <w:pPr>
        <w:pStyle w:val="NormalWeb"/>
        <w:spacing w:before="0" w:beforeAutospacing="0" w:after="0" w:afterAutospacing="0"/>
        <w:rPr>
          <w:rFonts w:ascii="Calibri" w:hAnsi="Calibri" w:cs="Calibri"/>
          <w:color w:val="201F1E"/>
          <w:sz w:val="22"/>
          <w:szCs w:val="22"/>
        </w:rPr>
      </w:pPr>
      <w:r>
        <w:rPr>
          <w:rFonts w:ascii="Calibri" w:hAnsi="Calibri" w:cs="Calibri"/>
          <w:color w:val="201F1E"/>
          <w:sz w:val="22"/>
          <w:szCs w:val="22"/>
        </w:rPr>
        <w:t>Councillors attended an online presentation regarding the proposals to develop a new Aldi store which will fall within the parish boundary</w:t>
      </w:r>
      <w:r w:rsidR="00534D55">
        <w:rPr>
          <w:rFonts w:ascii="Calibri" w:hAnsi="Calibri" w:cs="Calibri"/>
          <w:color w:val="201F1E"/>
          <w:sz w:val="22"/>
          <w:szCs w:val="22"/>
        </w:rPr>
        <w:t xml:space="preserve">.  Cllr Swanston reported that the access road and attenuation tank will need to be installed </w:t>
      </w:r>
      <w:r w:rsidR="00241A00">
        <w:rPr>
          <w:rFonts w:ascii="Calibri" w:hAnsi="Calibri" w:cs="Calibri"/>
          <w:color w:val="201F1E"/>
          <w:sz w:val="22"/>
          <w:szCs w:val="22"/>
        </w:rPr>
        <w:t xml:space="preserve">in parallel with the new development. </w:t>
      </w:r>
      <w:r w:rsidR="004F414E">
        <w:rPr>
          <w:rFonts w:ascii="Calibri" w:hAnsi="Calibri" w:cs="Calibri"/>
          <w:color w:val="201F1E"/>
          <w:sz w:val="22"/>
          <w:szCs w:val="22"/>
        </w:rPr>
        <w:t xml:space="preserve">The Councillors agreed that the link road will be crucial. </w:t>
      </w:r>
      <w:r w:rsidR="00241A00">
        <w:rPr>
          <w:rFonts w:ascii="Calibri" w:hAnsi="Calibri" w:cs="Calibri"/>
          <w:color w:val="201F1E"/>
          <w:sz w:val="22"/>
          <w:szCs w:val="22"/>
        </w:rPr>
        <w:t>Access for construction traffic and deliveries will need close consideration</w:t>
      </w:r>
      <w:r w:rsidR="00864DDB">
        <w:rPr>
          <w:rFonts w:ascii="Calibri" w:hAnsi="Calibri" w:cs="Calibri"/>
          <w:color w:val="201F1E"/>
          <w:sz w:val="22"/>
          <w:szCs w:val="22"/>
        </w:rPr>
        <w:t xml:space="preserve"> as it should avoid the town centre.  Contracts have been exchanged with the landowner. </w:t>
      </w:r>
      <w:r w:rsidR="000B2824">
        <w:rPr>
          <w:rFonts w:ascii="Calibri" w:hAnsi="Calibri" w:cs="Calibri"/>
          <w:color w:val="201F1E"/>
          <w:sz w:val="22"/>
          <w:szCs w:val="22"/>
        </w:rPr>
        <w:t>The development will hopefully provide local job opportunities.  Aldi has been asked to consider local farmers for produce</w:t>
      </w:r>
      <w:r w:rsidR="001B40B9">
        <w:rPr>
          <w:rFonts w:ascii="Calibri" w:hAnsi="Calibri" w:cs="Calibri"/>
          <w:color w:val="201F1E"/>
          <w:sz w:val="22"/>
          <w:szCs w:val="22"/>
        </w:rPr>
        <w:t xml:space="preserve">.  The aim is to have the store open in the first quarter of 2028. </w:t>
      </w:r>
      <w:r w:rsidR="00757314">
        <w:rPr>
          <w:rFonts w:ascii="Calibri" w:hAnsi="Calibri" w:cs="Calibri"/>
          <w:color w:val="201F1E"/>
          <w:sz w:val="22"/>
          <w:szCs w:val="22"/>
        </w:rPr>
        <w:lastRenderedPageBreak/>
        <w:t xml:space="preserve">89% of </w:t>
      </w:r>
      <w:r w:rsidR="005A02D3">
        <w:rPr>
          <w:rFonts w:ascii="Calibri" w:hAnsi="Calibri" w:cs="Calibri"/>
          <w:color w:val="201F1E"/>
          <w:sz w:val="22"/>
          <w:szCs w:val="22"/>
        </w:rPr>
        <w:t xml:space="preserve">people who responded to the consultation responded </w:t>
      </w:r>
      <w:proofErr w:type="spellStart"/>
      <w:r w:rsidR="005A02D3">
        <w:rPr>
          <w:rFonts w:ascii="Calibri" w:hAnsi="Calibri" w:cs="Calibri"/>
          <w:color w:val="201F1E"/>
          <w:sz w:val="22"/>
          <w:szCs w:val="22"/>
        </w:rPr>
        <w:t>postiviely</w:t>
      </w:r>
      <w:proofErr w:type="spellEnd"/>
      <w:r w:rsidR="005A02D3">
        <w:rPr>
          <w:rFonts w:ascii="Calibri" w:hAnsi="Calibri" w:cs="Calibri"/>
          <w:color w:val="201F1E"/>
          <w:sz w:val="22"/>
          <w:szCs w:val="22"/>
        </w:rPr>
        <w:t xml:space="preserve">.  </w:t>
      </w:r>
      <w:r w:rsidR="001B40B9">
        <w:rPr>
          <w:rFonts w:ascii="Calibri" w:hAnsi="Calibri" w:cs="Calibri"/>
          <w:color w:val="201F1E"/>
          <w:sz w:val="22"/>
          <w:szCs w:val="22"/>
        </w:rPr>
        <w:t xml:space="preserve"> As the store will fall within the parish area, not the town, it is hoped that the </w:t>
      </w:r>
      <w:r w:rsidR="00757314">
        <w:rPr>
          <w:rFonts w:ascii="Calibri" w:hAnsi="Calibri" w:cs="Calibri"/>
          <w:color w:val="201F1E"/>
          <w:sz w:val="22"/>
          <w:szCs w:val="22"/>
        </w:rPr>
        <w:t>Parish Council will lead in the planning consul</w:t>
      </w:r>
      <w:r w:rsidR="004F414E">
        <w:rPr>
          <w:rFonts w:ascii="Calibri" w:hAnsi="Calibri" w:cs="Calibri"/>
          <w:color w:val="201F1E"/>
          <w:sz w:val="22"/>
          <w:szCs w:val="22"/>
        </w:rPr>
        <w:t>t</w:t>
      </w:r>
      <w:r w:rsidR="00757314">
        <w:rPr>
          <w:rFonts w:ascii="Calibri" w:hAnsi="Calibri" w:cs="Calibri"/>
          <w:color w:val="201F1E"/>
          <w:sz w:val="22"/>
          <w:szCs w:val="22"/>
        </w:rPr>
        <w:t xml:space="preserve">ation process. </w:t>
      </w:r>
    </w:p>
    <w:p w14:paraId="4EAD24E8" w14:textId="77777777" w:rsidR="00955410" w:rsidRDefault="00955410" w:rsidP="00706A74">
      <w:pPr>
        <w:pStyle w:val="NormalWeb"/>
        <w:spacing w:before="0" w:beforeAutospacing="0" w:after="0" w:afterAutospacing="0"/>
        <w:rPr>
          <w:rFonts w:ascii="Calibri" w:hAnsi="Calibri" w:cs="Calibri"/>
          <w:b/>
          <w:bCs/>
          <w:color w:val="201F1E"/>
          <w:sz w:val="22"/>
          <w:szCs w:val="22"/>
        </w:rPr>
      </w:pPr>
    </w:p>
    <w:p w14:paraId="414429E0" w14:textId="77777777" w:rsidR="00706A74" w:rsidRPr="00B61FBF" w:rsidRDefault="00706A74" w:rsidP="00706A74">
      <w:pPr>
        <w:pStyle w:val="NormalWeb"/>
        <w:spacing w:before="0" w:beforeAutospacing="0" w:after="0" w:afterAutospacing="0"/>
        <w:rPr>
          <w:rFonts w:ascii="Calibri" w:hAnsi="Calibri" w:cs="Calibri"/>
          <w:color w:val="000000"/>
          <w:sz w:val="22"/>
          <w:szCs w:val="22"/>
        </w:rPr>
      </w:pPr>
      <w:r>
        <w:rPr>
          <w:rFonts w:ascii="Calibri" w:hAnsi="Calibri" w:cs="Calibri"/>
          <w:b/>
          <w:bCs/>
          <w:color w:val="201F1E"/>
          <w:sz w:val="22"/>
          <w:szCs w:val="22"/>
        </w:rPr>
        <w:t>11</w:t>
      </w:r>
      <w:r>
        <w:rPr>
          <w:rFonts w:ascii="Calibri" w:hAnsi="Calibri" w:cs="Calibri"/>
          <w:b/>
          <w:bCs/>
          <w:color w:val="201F1E"/>
          <w:sz w:val="22"/>
          <w:szCs w:val="22"/>
        </w:rPr>
        <w:tab/>
      </w:r>
      <w:r w:rsidRPr="000F2634">
        <w:rPr>
          <w:rFonts w:ascii="Calibri" w:hAnsi="Calibri" w:cs="Calibri"/>
          <w:b/>
          <w:color w:val="000000"/>
          <w:sz w:val="22"/>
          <w:szCs w:val="22"/>
        </w:rPr>
        <w:t>Exclusion of press and public</w:t>
      </w:r>
      <w:r w:rsidRPr="00B61FBF">
        <w:rPr>
          <w:rFonts w:ascii="Calibri" w:hAnsi="Calibri" w:cs="Calibri"/>
          <w:color w:val="000000"/>
          <w:sz w:val="22"/>
          <w:szCs w:val="22"/>
        </w:rPr>
        <w:t xml:space="preserve">: </w:t>
      </w:r>
      <w:r w:rsidRPr="00E155A2">
        <w:rPr>
          <w:rFonts w:ascii="Calibri" w:hAnsi="Calibri" w:cs="Calibri"/>
          <w:color w:val="000000"/>
          <w:sz w:val="16"/>
          <w:szCs w:val="16"/>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6F074785" w14:textId="77777777" w:rsidR="00706A74" w:rsidRPr="00AF07C2" w:rsidRDefault="00706A74" w:rsidP="00706A74">
      <w:pPr>
        <w:pStyle w:val="NormalWeb"/>
        <w:numPr>
          <w:ilvl w:val="0"/>
          <w:numId w:val="1"/>
        </w:numPr>
        <w:spacing w:before="0" w:beforeAutospacing="0" w:after="0" w:afterAutospacing="0"/>
        <w:rPr>
          <w:rFonts w:ascii="Calibri" w:hAnsi="Calibri" w:cs="Calibri"/>
          <w:color w:val="0070C0"/>
        </w:rPr>
      </w:pPr>
      <w:r w:rsidRPr="00AF07C2">
        <w:rPr>
          <w:rFonts w:ascii="Calibri" w:hAnsi="Calibri" w:cs="Calibri"/>
          <w:color w:val="000000"/>
          <w:sz w:val="22"/>
          <w:szCs w:val="22"/>
        </w:rPr>
        <w:t>To enable Councillors to receive any updates in relation to Planning Enforcement matters previously raised/ an opportunity to raise any potential breaches</w:t>
      </w:r>
      <w:bookmarkEnd w:id="0"/>
      <w:bookmarkEnd w:id="1"/>
      <w:bookmarkEnd w:id="2"/>
      <w:r w:rsidRPr="00AF07C2">
        <w:rPr>
          <w:rFonts w:ascii="Calibri" w:hAnsi="Calibri" w:cs="Calibri"/>
        </w:rPr>
        <w:t xml:space="preserve"> </w:t>
      </w:r>
      <w:bookmarkStart w:id="3" w:name="_PictureBullets"/>
      <w:bookmarkEnd w:id="3"/>
    </w:p>
    <w:p w14:paraId="6710C519" w14:textId="62CF6D12" w:rsidR="00706A74" w:rsidRPr="00A42E6E" w:rsidRDefault="004F414E">
      <w:pPr>
        <w:rPr>
          <w:rFonts w:asciiTheme="minorHAnsi" w:hAnsiTheme="minorHAnsi" w:cstheme="minorHAnsi"/>
          <w:sz w:val="22"/>
          <w:szCs w:val="22"/>
          <w:lang w:val="en-US"/>
        </w:rPr>
      </w:pPr>
      <w:r w:rsidRPr="00A42E6E">
        <w:rPr>
          <w:rFonts w:asciiTheme="minorHAnsi" w:hAnsiTheme="minorHAnsi" w:cstheme="minorHAnsi"/>
          <w:sz w:val="22"/>
          <w:szCs w:val="22"/>
          <w:lang w:val="en-US"/>
        </w:rPr>
        <w:t xml:space="preserve">There being no further matters for consideration, the Chairman declared the Meeting closed at </w:t>
      </w:r>
      <w:r w:rsidR="00A42E6E" w:rsidRPr="00A42E6E">
        <w:rPr>
          <w:rFonts w:asciiTheme="minorHAnsi" w:hAnsiTheme="minorHAnsi" w:cstheme="minorHAnsi"/>
          <w:sz w:val="22"/>
          <w:szCs w:val="22"/>
          <w:lang w:val="en-US"/>
        </w:rPr>
        <w:t xml:space="preserve">7:38pm. </w:t>
      </w:r>
    </w:p>
    <w:sectPr w:rsidR="00706A74" w:rsidRPr="00A42E6E" w:rsidSect="00723366">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7BE05" w14:textId="77777777" w:rsidR="00E93711" w:rsidRDefault="00E93711" w:rsidP="00A42E6E">
      <w:r>
        <w:separator/>
      </w:r>
    </w:p>
  </w:endnote>
  <w:endnote w:type="continuationSeparator" w:id="0">
    <w:p w14:paraId="21B12753" w14:textId="77777777" w:rsidR="00E93711" w:rsidRDefault="00E93711" w:rsidP="00A42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FA0B0" w14:textId="77777777" w:rsidR="00A42E6E" w:rsidRDefault="00A42E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AD9D1" w14:textId="77777777" w:rsidR="00A42E6E" w:rsidRDefault="00A42E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CD3FF" w14:textId="77777777" w:rsidR="00A42E6E" w:rsidRDefault="00A42E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F8274" w14:textId="77777777" w:rsidR="00E93711" w:rsidRDefault="00E93711" w:rsidP="00A42E6E">
      <w:r>
        <w:separator/>
      </w:r>
    </w:p>
  </w:footnote>
  <w:footnote w:type="continuationSeparator" w:id="0">
    <w:p w14:paraId="716647F7" w14:textId="77777777" w:rsidR="00E93711" w:rsidRDefault="00E93711" w:rsidP="00A42E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FCBFC" w14:textId="77777777" w:rsidR="00A42E6E" w:rsidRDefault="00A42E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06896" w14:textId="6948A720" w:rsidR="00A42E6E" w:rsidRDefault="00A42E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3E0FC" w14:textId="77777777" w:rsidR="00A42E6E" w:rsidRDefault="00A42E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5490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A74"/>
    <w:rsid w:val="000A748E"/>
    <w:rsid w:val="000B2824"/>
    <w:rsid w:val="000E3CCA"/>
    <w:rsid w:val="001020F0"/>
    <w:rsid w:val="001A4A13"/>
    <w:rsid w:val="001B40B9"/>
    <w:rsid w:val="00241A00"/>
    <w:rsid w:val="002E6261"/>
    <w:rsid w:val="00322286"/>
    <w:rsid w:val="004F414E"/>
    <w:rsid w:val="00534D55"/>
    <w:rsid w:val="005A02D3"/>
    <w:rsid w:val="00647EF3"/>
    <w:rsid w:val="00673B7B"/>
    <w:rsid w:val="00706A74"/>
    <w:rsid w:val="00723366"/>
    <w:rsid w:val="00757314"/>
    <w:rsid w:val="00864DDB"/>
    <w:rsid w:val="00955410"/>
    <w:rsid w:val="00960D66"/>
    <w:rsid w:val="009F1D69"/>
    <w:rsid w:val="00A42E6E"/>
    <w:rsid w:val="00AE5C73"/>
    <w:rsid w:val="00C027B8"/>
    <w:rsid w:val="00C05322"/>
    <w:rsid w:val="00C80EE9"/>
    <w:rsid w:val="00D113EE"/>
    <w:rsid w:val="00D87C68"/>
    <w:rsid w:val="00E93711"/>
    <w:rsid w:val="00F12BF6"/>
    <w:rsid w:val="00F14FD9"/>
    <w:rsid w:val="00F26F49"/>
    <w:rsid w:val="00F435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B763D"/>
  <w15:chartTrackingRefBased/>
  <w15:docId w15:val="{92FBEE56-8537-4D64-B31E-956F109DD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A74"/>
    <w:pPr>
      <w:widowControl w:val="0"/>
      <w:autoSpaceDE w:val="0"/>
      <w:autoSpaceDN w:val="0"/>
      <w:spacing w:after="0" w:line="240" w:lineRule="auto"/>
    </w:pPr>
    <w:rPr>
      <w:rFonts w:ascii="Times New Roman" w:eastAsia="Times New Roman" w:hAnsi="Times New Roman" w:cs="Times New Roman"/>
      <w:kern w:val="28"/>
      <w:sz w:val="20"/>
      <w:szCs w:val="20"/>
      <w14:ligatures w14:val="none"/>
    </w:rPr>
  </w:style>
  <w:style w:type="paragraph" w:styleId="Heading1">
    <w:name w:val="heading 1"/>
    <w:basedOn w:val="Normal"/>
    <w:next w:val="Normal"/>
    <w:link w:val="Heading1Char"/>
    <w:uiPriority w:val="9"/>
    <w:qFormat/>
    <w:rsid w:val="00706A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06A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06A7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06A7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06A7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06A7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6A7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6A7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6A7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A7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06A7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06A7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06A7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06A7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06A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6A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6A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6A74"/>
    <w:rPr>
      <w:rFonts w:eastAsiaTheme="majorEastAsia" w:cstheme="majorBidi"/>
      <w:color w:val="272727" w:themeColor="text1" w:themeTint="D8"/>
    </w:rPr>
  </w:style>
  <w:style w:type="paragraph" w:styleId="Title">
    <w:name w:val="Title"/>
    <w:basedOn w:val="Normal"/>
    <w:next w:val="Normal"/>
    <w:link w:val="TitleChar"/>
    <w:uiPriority w:val="10"/>
    <w:qFormat/>
    <w:rsid w:val="00706A74"/>
    <w:pPr>
      <w:spacing w:after="80"/>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706A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6A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6A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6A74"/>
    <w:pPr>
      <w:spacing w:before="160"/>
      <w:jc w:val="center"/>
    </w:pPr>
    <w:rPr>
      <w:i/>
      <w:iCs/>
      <w:color w:val="404040" w:themeColor="text1" w:themeTint="BF"/>
    </w:rPr>
  </w:style>
  <w:style w:type="character" w:customStyle="1" w:styleId="QuoteChar">
    <w:name w:val="Quote Char"/>
    <w:basedOn w:val="DefaultParagraphFont"/>
    <w:link w:val="Quote"/>
    <w:uiPriority w:val="29"/>
    <w:rsid w:val="00706A74"/>
    <w:rPr>
      <w:i/>
      <w:iCs/>
      <w:color w:val="404040" w:themeColor="text1" w:themeTint="BF"/>
    </w:rPr>
  </w:style>
  <w:style w:type="paragraph" w:styleId="ListParagraph">
    <w:name w:val="List Paragraph"/>
    <w:basedOn w:val="Normal"/>
    <w:uiPriority w:val="34"/>
    <w:qFormat/>
    <w:rsid w:val="00706A74"/>
    <w:pPr>
      <w:ind w:left="720"/>
      <w:contextualSpacing/>
    </w:pPr>
  </w:style>
  <w:style w:type="character" w:styleId="IntenseEmphasis">
    <w:name w:val="Intense Emphasis"/>
    <w:basedOn w:val="DefaultParagraphFont"/>
    <w:uiPriority w:val="21"/>
    <w:qFormat/>
    <w:rsid w:val="00706A74"/>
    <w:rPr>
      <w:i/>
      <w:iCs/>
      <w:color w:val="2F5496" w:themeColor="accent1" w:themeShade="BF"/>
    </w:rPr>
  </w:style>
  <w:style w:type="paragraph" w:styleId="IntenseQuote">
    <w:name w:val="Intense Quote"/>
    <w:basedOn w:val="Normal"/>
    <w:next w:val="Normal"/>
    <w:link w:val="IntenseQuoteChar"/>
    <w:uiPriority w:val="30"/>
    <w:qFormat/>
    <w:rsid w:val="00706A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06A74"/>
    <w:rPr>
      <w:i/>
      <w:iCs/>
      <w:color w:val="2F5496" w:themeColor="accent1" w:themeShade="BF"/>
    </w:rPr>
  </w:style>
  <w:style w:type="character" w:styleId="IntenseReference">
    <w:name w:val="Intense Reference"/>
    <w:basedOn w:val="DefaultParagraphFont"/>
    <w:uiPriority w:val="32"/>
    <w:qFormat/>
    <w:rsid w:val="00706A74"/>
    <w:rPr>
      <w:b/>
      <w:bCs/>
      <w:smallCaps/>
      <w:color w:val="2F5496" w:themeColor="accent1" w:themeShade="BF"/>
      <w:spacing w:val="5"/>
    </w:rPr>
  </w:style>
  <w:style w:type="character" w:styleId="Hyperlink">
    <w:name w:val="Hyperlink"/>
    <w:rsid w:val="00706A74"/>
    <w:rPr>
      <w:strike w:val="0"/>
      <w:dstrike w:val="0"/>
      <w:color w:val="0645AD"/>
      <w:u w:val="none"/>
      <w:effect w:val="none"/>
    </w:rPr>
  </w:style>
  <w:style w:type="paragraph" w:styleId="NormalWeb">
    <w:name w:val="Normal (Web)"/>
    <w:basedOn w:val="Normal"/>
    <w:uiPriority w:val="99"/>
    <w:unhideWhenUsed/>
    <w:rsid w:val="00706A74"/>
    <w:pPr>
      <w:widowControl/>
      <w:autoSpaceDE/>
      <w:autoSpaceDN/>
      <w:spacing w:before="100" w:beforeAutospacing="1" w:after="100" w:afterAutospacing="1"/>
    </w:pPr>
    <w:rPr>
      <w:kern w:val="0"/>
      <w:sz w:val="24"/>
      <w:szCs w:val="24"/>
      <w:lang w:eastAsia="en-GB"/>
    </w:rPr>
  </w:style>
  <w:style w:type="paragraph" w:styleId="NoSpacing">
    <w:name w:val="No Spacing"/>
    <w:uiPriority w:val="1"/>
    <w:qFormat/>
    <w:rsid w:val="00706A74"/>
    <w:pPr>
      <w:widowControl w:val="0"/>
      <w:autoSpaceDE w:val="0"/>
      <w:autoSpaceDN w:val="0"/>
      <w:spacing w:after="0" w:line="240" w:lineRule="auto"/>
    </w:pPr>
    <w:rPr>
      <w:rFonts w:ascii="Times New Roman" w:eastAsia="Times New Roman" w:hAnsi="Times New Roman" w:cs="Times New Roman"/>
      <w:kern w:val="28"/>
      <w:sz w:val="20"/>
      <w:szCs w:val="20"/>
      <w14:ligatures w14:val="none"/>
    </w:rPr>
  </w:style>
  <w:style w:type="paragraph" w:styleId="Header">
    <w:name w:val="header"/>
    <w:basedOn w:val="Normal"/>
    <w:link w:val="HeaderChar"/>
    <w:uiPriority w:val="99"/>
    <w:unhideWhenUsed/>
    <w:rsid w:val="00A42E6E"/>
    <w:pPr>
      <w:tabs>
        <w:tab w:val="center" w:pos="4513"/>
        <w:tab w:val="right" w:pos="9026"/>
      </w:tabs>
    </w:pPr>
  </w:style>
  <w:style w:type="character" w:customStyle="1" w:styleId="HeaderChar">
    <w:name w:val="Header Char"/>
    <w:basedOn w:val="DefaultParagraphFont"/>
    <w:link w:val="Header"/>
    <w:uiPriority w:val="99"/>
    <w:rsid w:val="00A42E6E"/>
    <w:rPr>
      <w:rFonts w:ascii="Times New Roman" w:eastAsia="Times New Roman" w:hAnsi="Times New Roman" w:cs="Times New Roman"/>
      <w:kern w:val="28"/>
      <w:sz w:val="20"/>
      <w:szCs w:val="20"/>
      <w14:ligatures w14:val="none"/>
    </w:rPr>
  </w:style>
  <w:style w:type="paragraph" w:styleId="Footer">
    <w:name w:val="footer"/>
    <w:basedOn w:val="Normal"/>
    <w:link w:val="FooterChar"/>
    <w:uiPriority w:val="99"/>
    <w:unhideWhenUsed/>
    <w:rsid w:val="00A42E6E"/>
    <w:pPr>
      <w:tabs>
        <w:tab w:val="center" w:pos="4513"/>
        <w:tab w:val="right" w:pos="9026"/>
      </w:tabs>
    </w:pPr>
  </w:style>
  <w:style w:type="character" w:customStyle="1" w:styleId="FooterChar">
    <w:name w:val="Footer Char"/>
    <w:basedOn w:val="DefaultParagraphFont"/>
    <w:link w:val="Footer"/>
    <w:uiPriority w:val="99"/>
    <w:rsid w:val="00A42E6E"/>
    <w:rPr>
      <w:rFonts w:ascii="Times New Roman" w:eastAsia="Times New Roman" w:hAnsi="Times New Roman" w:cs="Times New Roman"/>
      <w:kern w:val="28"/>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TD4Y4FTDHLG00"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pa.shropshire.gov.uk/online-applications/applicationDetails.do?activeTab=summary&amp;keyVal=TDYAWVTD07V00" TargetMode="External"/><Relationship Id="rId12" Type="http://schemas.openxmlformats.org/officeDocument/2006/relationships/hyperlink" Target="http://pa.shropshire.gov.uk/online-applications/applicationDetails.do?activeTab=summary&amp;keyVal=TCQ4XTTDHG900"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a.shropshire.gov.uk/online-applications/applicationDetails.do?activeTab=summary&amp;keyVal=TDHX5ZTDHPZ0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pa.shropshire.gov.uk/online-applications/applicationDetails.do?activeTab=summary&amp;keyVal=TDHX5YTDHPY0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a.shropshire.gov.uk/online-applications/applicationDetails.do?activeTab=summary&amp;keyVal=TE5ZVITDI1L00"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1856</Words>
  <Characters>9560</Characters>
  <Application>Microsoft Office Word</Application>
  <DocSecurity>0</DocSecurity>
  <Lines>217</Lines>
  <Paragraphs>66</Paragraphs>
  <ScaleCrop>false</ScaleCrop>
  <Company/>
  <LinksUpToDate>false</LinksUpToDate>
  <CharactersWithSpaces>11350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25</cp:revision>
  <dcterms:created xsi:type="dcterms:W3CDTF">2026-05-11T08:49:00Z</dcterms:created>
  <dcterms:modified xsi:type="dcterms:W3CDTF">2026-06-08T10:10:00Z</dcterms:modified>
</cp:coreProperties>
</file>